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EE654" w14:textId="77777777" w:rsidR="00804BAA" w:rsidRPr="000C6428" w:rsidRDefault="002D306B" w:rsidP="002D306B">
      <w:pPr>
        <w:pStyle w:val="heading"/>
        <w:spacing w:before="0"/>
        <w:rPr>
          <w:sz w:val="18"/>
          <w:szCs w:val="18"/>
        </w:rPr>
      </w:pPr>
      <w:r>
        <w:rPr>
          <w:szCs w:val="18"/>
        </w:rPr>
        <w:t>COURT OF APPEAL OF ALBERTA</w:t>
      </w:r>
      <w:r w:rsidR="00804BAA" w:rsidRPr="000C6428">
        <w:rPr>
          <w:sz w:val="18"/>
          <w:szCs w:val="18"/>
        </w:rPr>
        <w:br/>
      </w:r>
    </w:p>
    <w:p w14:paraId="6F76F92F" w14:textId="77777777" w:rsidR="00804BAA" w:rsidRPr="000C6428" w:rsidRDefault="00804BAA" w:rsidP="000C6428">
      <w:pPr>
        <w:pStyle w:val="subsection1"/>
        <w:keepNext/>
        <w:spacing w:before="0"/>
        <w:ind w:left="0"/>
        <w:rPr>
          <w:rFonts w:cs="Arial"/>
          <w:sz w:val="18"/>
          <w:szCs w:val="18"/>
        </w:rPr>
      </w:pPr>
    </w:p>
    <w:tbl>
      <w:tblPr>
        <w:tblW w:w="0" w:type="auto"/>
        <w:tblLook w:val="04A0" w:firstRow="1" w:lastRow="0" w:firstColumn="1" w:lastColumn="0" w:noHBand="0" w:noVBand="1"/>
      </w:tblPr>
      <w:tblGrid>
        <w:gridCol w:w="4248"/>
        <w:gridCol w:w="3690"/>
      </w:tblGrid>
      <w:tr w:rsidR="00804BAA" w:rsidRPr="005D4664" w14:paraId="7FA98D41" w14:textId="77777777" w:rsidTr="00041209">
        <w:tc>
          <w:tcPr>
            <w:tcW w:w="4248" w:type="dxa"/>
          </w:tcPr>
          <w:p w14:paraId="424263A7" w14:textId="77777777" w:rsidR="00804BAA" w:rsidRPr="005D4664" w:rsidRDefault="00804BAA" w:rsidP="005E0200">
            <w:pPr>
              <w:spacing w:before="40" w:after="240"/>
              <w:rPr>
                <w:rFonts w:cs="Arial"/>
                <w:sz w:val="24"/>
                <w:szCs w:val="24"/>
              </w:rPr>
            </w:pPr>
            <w:r w:rsidRPr="005D4664">
              <w:rPr>
                <w:rFonts w:cs="Arial"/>
                <w:sz w:val="24"/>
                <w:szCs w:val="24"/>
              </w:rPr>
              <w:t xml:space="preserve">COURT </w:t>
            </w:r>
            <w:r w:rsidR="00413037" w:rsidRPr="005D4664">
              <w:rPr>
                <w:rFonts w:cs="Arial"/>
                <w:sz w:val="24"/>
                <w:szCs w:val="24"/>
              </w:rPr>
              <w:t xml:space="preserve">OF APPEAL </w:t>
            </w:r>
            <w:r w:rsidRPr="005D4664">
              <w:rPr>
                <w:rFonts w:cs="Arial"/>
                <w:sz w:val="24"/>
                <w:szCs w:val="24"/>
              </w:rPr>
              <w:t>FILE NUMBER</w:t>
            </w:r>
            <w:r w:rsidR="00413037" w:rsidRPr="005D4664">
              <w:rPr>
                <w:rFonts w:cs="Arial"/>
                <w:sz w:val="24"/>
                <w:szCs w:val="24"/>
              </w:rPr>
              <w:t>:</w:t>
            </w:r>
          </w:p>
        </w:tc>
        <w:tc>
          <w:tcPr>
            <w:tcW w:w="3690" w:type="dxa"/>
          </w:tcPr>
          <w:p w14:paraId="07F5E6F2" w14:textId="77777777" w:rsidR="00C6439C" w:rsidRPr="005D4664" w:rsidRDefault="00A373E4" w:rsidP="005E0200">
            <w:pPr>
              <w:spacing w:before="40" w:after="240"/>
              <w:rPr>
                <w:rFonts w:cs="Arial"/>
                <w:sz w:val="24"/>
                <w:szCs w:val="24"/>
              </w:rPr>
            </w:pPr>
            <w:r>
              <w:rPr>
                <w:noProof/>
                <w:lang w:eastAsia="en-CA"/>
              </w:rPr>
              <mc:AlternateContent>
                <mc:Choice Requires="wps">
                  <w:drawing>
                    <wp:anchor distT="0" distB="0" distL="114300" distR="114300" simplePos="0" relativeHeight="251657728" behindDoc="0" locked="0" layoutInCell="1" allowOverlap="1" wp14:anchorId="6ABBEA0B" wp14:editId="460E8D73">
                      <wp:simplePos x="0" y="0"/>
                      <wp:positionH relativeFrom="column">
                        <wp:posOffset>2375535</wp:posOffset>
                      </wp:positionH>
                      <wp:positionV relativeFrom="paragraph">
                        <wp:posOffset>-5715</wp:posOffset>
                      </wp:positionV>
                      <wp:extent cx="1499616" cy="1499616"/>
                      <wp:effectExtent l="0" t="0" r="24765" b="24765"/>
                      <wp:wrapNone/>
                      <wp:docPr id="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99616" cy="1499616"/>
                              </a:xfrm>
                              <a:prstGeom prst="rect">
                                <a:avLst/>
                              </a:prstGeom>
                              <a:solidFill>
                                <a:srgbClr val="FFFFFF"/>
                              </a:solidFill>
                              <a:ln w="9525">
                                <a:solidFill>
                                  <a:srgbClr val="BFBFBF"/>
                                </a:solidFill>
                                <a:miter lim="800000"/>
                                <a:headEnd/>
                                <a:tailEnd/>
                              </a:ln>
                            </wps:spPr>
                            <wps:txbx>
                              <w:txbxContent>
                                <w:p w14:paraId="2AFB9190" w14:textId="77777777" w:rsidR="00804BAA" w:rsidRPr="003D04A6" w:rsidRDefault="00413037" w:rsidP="000C6428">
                                  <w:pPr>
                                    <w:jc w:val="center"/>
                                    <w:rPr>
                                      <w:rFonts w:cs="Arial"/>
                                      <w:szCs w:val="18"/>
                                    </w:rPr>
                                  </w:pPr>
                                  <w:r w:rsidRPr="003D04A6">
                                    <w:rPr>
                                      <w:rFonts w:cs="Arial"/>
                                      <w:szCs w:val="18"/>
                                    </w:rPr>
                                    <w:t>Registrar</w:t>
                                  </w:r>
                                  <w:r w:rsidR="00804BAA" w:rsidRPr="003D04A6">
                                    <w:rPr>
                                      <w:rFonts w:cs="Arial"/>
                                      <w:szCs w:val="18"/>
                                    </w:rPr>
                                    <w:t>’s Stamp</w:t>
                                  </w:r>
                                </w:p>
                                <w:p w14:paraId="100C1576" w14:textId="77777777" w:rsidR="00804BAA" w:rsidRPr="000C6428" w:rsidRDefault="00804BAA" w:rsidP="000C6428">
                                  <w:pPr>
                                    <w:jc w:val="center"/>
                                    <w:rPr>
                                      <w:rFonts w:cs="Arial"/>
                                    </w:rPr>
                                  </w:pPr>
                                </w:p>
                                <w:p w14:paraId="3AA002AB" w14:textId="77777777" w:rsidR="00804BAA" w:rsidRPr="000C6428" w:rsidRDefault="00804BAA" w:rsidP="000C6428">
                                  <w:pPr>
                                    <w:jc w:val="center"/>
                                    <w:rPr>
                                      <w:rFonts w:cs="Arial"/>
                                    </w:rPr>
                                  </w:pPr>
                                </w:p>
                                <w:p w14:paraId="279339CE" w14:textId="77777777" w:rsidR="00804BAA" w:rsidRPr="000C6428" w:rsidRDefault="00804BAA" w:rsidP="000C6428">
                                  <w:pPr>
                                    <w:jc w:val="center"/>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A40090" id="_x0000_t202" coordsize="21600,21600" o:spt="202" path="m,l,21600r21600,l21600,xe">
                      <v:stroke joinstyle="miter"/>
                      <v:path gradientshapeok="t" o:connecttype="rect"/>
                    </v:shapetype>
                    <v:shape id="Text Box 2" o:spid="_x0000_s1026" type="#_x0000_t202" style="position:absolute;margin-left:187.05pt;margin-top:-.45pt;width:118.1pt;height:11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" strokecolor="#bfbfbf">
                      <o:lock v:ext="edit" aspectratio="t"/>
                      <v:textbox>
                        <w:txbxContent>
                          <w:p w:rsidR="00804BAA" w:rsidRPr="003D04A6" w:rsidRDefault="00413037" w:rsidP="000C6428">
                            <w:pPr>
                              <w:jc w:val="center"/>
                              <w:rPr>
                                <w:rFonts w:cs="Arial"/>
                                <w:szCs w:val="18"/>
                              </w:rPr>
                            </w:pPr>
                            <w:r w:rsidRPr="003D04A6">
                              <w:rPr>
                                <w:rFonts w:cs="Arial"/>
                                <w:szCs w:val="18"/>
                              </w:rPr>
                              <w:t>Registrar</w:t>
                            </w:r>
                            <w:r w:rsidR="00804BAA" w:rsidRPr="003D04A6">
                              <w:rPr>
                                <w:rFonts w:cs="Arial"/>
                                <w:szCs w:val="18"/>
                              </w:rPr>
                              <w:t>’s Stamp</w:t>
                            </w:r>
                          </w:p>
                          <w:p w:rsidR="00804BAA" w:rsidRPr="000C6428" w:rsidRDefault="00804BAA" w:rsidP="000C6428">
                            <w:pPr>
                              <w:jc w:val="center"/>
                              <w:rPr>
                                <w:rFonts w:cs="Arial"/>
                              </w:rPr>
                            </w:pPr>
                          </w:p>
                          <w:p w:rsidR="00804BAA" w:rsidRPr="000C6428" w:rsidRDefault="00804BAA" w:rsidP="000C6428">
                            <w:pPr>
                              <w:jc w:val="center"/>
                              <w:rPr>
                                <w:rFonts w:cs="Arial"/>
                              </w:rPr>
                            </w:pPr>
                          </w:p>
                          <w:p w:rsidR="00804BAA" w:rsidRPr="000C6428" w:rsidRDefault="00804BAA" w:rsidP="000C6428">
                            <w:pPr>
                              <w:jc w:val="center"/>
                              <w:rPr>
                                <w:rFonts w:cs="Arial"/>
                              </w:rPr>
                            </w:pPr>
                          </w:p>
                        </w:txbxContent>
                      </v:textbox>
                    </v:shape>
                  </w:pict>
                </mc:Fallback>
              </mc:AlternateContent>
            </w:r>
            <w:r w:rsidR="002253B4" w:rsidRPr="00D94ECA">
              <w:rPr>
                <w:rFonts w:cs="Arial"/>
                <w:sz w:val="24"/>
                <w:szCs w:val="24"/>
              </w:rPr>
              <w:fldChar w:fldCharType="begin">
                <w:ffData>
                  <w:name w:val="Text2"/>
                  <w:enabled/>
                  <w:calcOnExit w:val="0"/>
                  <w:textInput/>
                </w:ffData>
              </w:fldChar>
            </w:r>
            <w:r w:rsidR="002253B4" w:rsidRPr="00D94ECA">
              <w:rPr>
                <w:rFonts w:cs="Arial"/>
                <w:sz w:val="24"/>
                <w:szCs w:val="24"/>
              </w:rPr>
              <w:instrText xml:space="preserve"> FORMTEXT </w:instrText>
            </w:r>
            <w:r w:rsidR="002253B4" w:rsidRPr="00D94ECA">
              <w:rPr>
                <w:rFonts w:cs="Arial"/>
                <w:sz w:val="24"/>
                <w:szCs w:val="24"/>
              </w:rPr>
            </w:r>
            <w:r w:rsidR="002253B4" w:rsidRPr="00D94ECA">
              <w:rPr>
                <w:rFonts w:cs="Arial"/>
                <w:sz w:val="24"/>
                <w:szCs w:val="24"/>
              </w:rPr>
              <w:fldChar w:fldCharType="separate"/>
            </w:r>
            <w:r w:rsidR="002253B4" w:rsidRPr="00D94ECA">
              <w:rPr>
                <w:rFonts w:cs="Arial"/>
                <w:noProof/>
                <w:sz w:val="24"/>
                <w:szCs w:val="24"/>
              </w:rPr>
              <w:t> </w:t>
            </w:r>
            <w:r w:rsidR="002253B4" w:rsidRPr="00D94ECA">
              <w:rPr>
                <w:rFonts w:cs="Arial"/>
                <w:noProof/>
                <w:sz w:val="24"/>
                <w:szCs w:val="24"/>
              </w:rPr>
              <w:t> </w:t>
            </w:r>
            <w:r w:rsidR="002253B4" w:rsidRPr="00D94ECA">
              <w:rPr>
                <w:rFonts w:cs="Arial"/>
                <w:noProof/>
                <w:sz w:val="24"/>
                <w:szCs w:val="24"/>
              </w:rPr>
              <w:t> </w:t>
            </w:r>
            <w:r w:rsidR="002253B4" w:rsidRPr="00D94ECA">
              <w:rPr>
                <w:rFonts w:cs="Arial"/>
                <w:noProof/>
                <w:sz w:val="24"/>
                <w:szCs w:val="24"/>
              </w:rPr>
              <w:t> </w:t>
            </w:r>
            <w:r w:rsidR="002253B4" w:rsidRPr="00D94ECA">
              <w:rPr>
                <w:rFonts w:cs="Arial"/>
                <w:noProof/>
                <w:sz w:val="24"/>
                <w:szCs w:val="24"/>
              </w:rPr>
              <w:t> </w:t>
            </w:r>
            <w:r w:rsidR="002253B4" w:rsidRPr="00D94ECA">
              <w:rPr>
                <w:rFonts w:cs="Arial"/>
                <w:sz w:val="24"/>
                <w:szCs w:val="24"/>
              </w:rPr>
              <w:fldChar w:fldCharType="end"/>
            </w:r>
          </w:p>
        </w:tc>
      </w:tr>
      <w:tr w:rsidR="00804BAA" w:rsidRPr="005D4664" w14:paraId="406EBBB7" w14:textId="77777777" w:rsidTr="00041209">
        <w:tc>
          <w:tcPr>
            <w:tcW w:w="4248" w:type="dxa"/>
          </w:tcPr>
          <w:p w14:paraId="269CF16C" w14:textId="77777777" w:rsidR="00804BAA" w:rsidRPr="005D4664" w:rsidRDefault="00413037" w:rsidP="005E0200">
            <w:pPr>
              <w:spacing w:before="40" w:after="240"/>
              <w:rPr>
                <w:rFonts w:cs="Arial"/>
                <w:sz w:val="24"/>
                <w:szCs w:val="24"/>
              </w:rPr>
            </w:pPr>
            <w:r w:rsidRPr="005D4664">
              <w:rPr>
                <w:rFonts w:cs="Arial"/>
                <w:sz w:val="24"/>
                <w:szCs w:val="24"/>
              </w:rPr>
              <w:t xml:space="preserve">TRIAL </w:t>
            </w:r>
            <w:r w:rsidR="00804BAA" w:rsidRPr="005D4664">
              <w:rPr>
                <w:rFonts w:cs="Arial"/>
                <w:sz w:val="24"/>
                <w:szCs w:val="24"/>
              </w:rPr>
              <w:t>COURT</w:t>
            </w:r>
            <w:r w:rsidRPr="005D4664">
              <w:rPr>
                <w:rFonts w:cs="Arial"/>
                <w:sz w:val="24"/>
                <w:szCs w:val="24"/>
              </w:rPr>
              <w:t xml:space="preserve"> FILE NUMBER:</w:t>
            </w:r>
          </w:p>
        </w:tc>
        <w:tc>
          <w:tcPr>
            <w:tcW w:w="3690" w:type="dxa"/>
          </w:tcPr>
          <w:p w14:paraId="6DE68AFB" w14:textId="77777777" w:rsidR="00804BAA" w:rsidRPr="005D4664" w:rsidRDefault="00041209" w:rsidP="005E0200">
            <w:pPr>
              <w:spacing w:before="40" w:after="240"/>
              <w:rPr>
                <w:rFonts w:cs="Arial"/>
                <w:sz w:val="24"/>
                <w:szCs w:val="24"/>
              </w:rPr>
            </w:pPr>
            <w:r w:rsidRPr="00D94ECA">
              <w:rPr>
                <w:rFonts w:cs="Arial"/>
                <w:sz w:val="24"/>
                <w:szCs w:val="24"/>
              </w:rPr>
              <w:fldChar w:fldCharType="begin">
                <w:ffData>
                  <w:name w:val="Text2"/>
                  <w:enabled/>
                  <w:calcOnExit w:val="0"/>
                  <w:textInput/>
                </w:ffData>
              </w:fldChar>
            </w:r>
            <w:r w:rsidRPr="00D94ECA">
              <w:rPr>
                <w:rFonts w:cs="Arial"/>
                <w:sz w:val="24"/>
                <w:szCs w:val="24"/>
              </w:rPr>
              <w:instrText xml:space="preserve"> FORMTEXT </w:instrText>
            </w:r>
            <w:r w:rsidRPr="00D94ECA">
              <w:rPr>
                <w:rFonts w:cs="Arial"/>
                <w:sz w:val="24"/>
                <w:szCs w:val="24"/>
              </w:rPr>
            </w:r>
            <w:r w:rsidRPr="00D94ECA">
              <w:rPr>
                <w:rFonts w:cs="Arial"/>
                <w:sz w:val="24"/>
                <w:szCs w:val="24"/>
              </w:rPr>
              <w:fldChar w:fldCharType="separate"/>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sz w:val="24"/>
                <w:szCs w:val="24"/>
              </w:rPr>
              <w:fldChar w:fldCharType="end"/>
            </w:r>
          </w:p>
        </w:tc>
      </w:tr>
      <w:tr w:rsidR="00804BAA" w:rsidRPr="005D4664" w14:paraId="3B66CA88" w14:textId="77777777" w:rsidTr="00041209">
        <w:tc>
          <w:tcPr>
            <w:tcW w:w="4248" w:type="dxa"/>
          </w:tcPr>
          <w:p w14:paraId="7324311F" w14:textId="77777777" w:rsidR="00804BAA" w:rsidRPr="005D4664" w:rsidRDefault="00413037" w:rsidP="005E0200">
            <w:pPr>
              <w:spacing w:before="40" w:after="240"/>
              <w:rPr>
                <w:rFonts w:cs="Arial"/>
                <w:sz w:val="24"/>
                <w:szCs w:val="24"/>
              </w:rPr>
            </w:pPr>
            <w:r w:rsidRPr="005D4664">
              <w:rPr>
                <w:rFonts w:cs="Arial"/>
                <w:sz w:val="24"/>
                <w:szCs w:val="24"/>
              </w:rPr>
              <w:t>REGISTRY OFFICE:</w:t>
            </w:r>
          </w:p>
        </w:tc>
        <w:tc>
          <w:tcPr>
            <w:tcW w:w="3690" w:type="dxa"/>
          </w:tcPr>
          <w:p w14:paraId="4E7D63B4" w14:textId="77777777" w:rsidR="00C6439C" w:rsidRPr="005D4664" w:rsidRDefault="00041209" w:rsidP="005E0200">
            <w:pPr>
              <w:spacing w:before="40" w:after="240"/>
              <w:rPr>
                <w:rFonts w:cs="Arial"/>
                <w:sz w:val="24"/>
                <w:szCs w:val="24"/>
              </w:rPr>
            </w:pPr>
            <w:r w:rsidRPr="00D94ECA">
              <w:rPr>
                <w:rFonts w:cs="Arial"/>
                <w:sz w:val="24"/>
                <w:szCs w:val="24"/>
              </w:rPr>
              <w:fldChar w:fldCharType="begin">
                <w:ffData>
                  <w:name w:val="Text2"/>
                  <w:enabled/>
                  <w:calcOnExit w:val="0"/>
                  <w:textInput/>
                </w:ffData>
              </w:fldChar>
            </w:r>
            <w:r w:rsidRPr="00D94ECA">
              <w:rPr>
                <w:rFonts w:cs="Arial"/>
                <w:sz w:val="24"/>
                <w:szCs w:val="24"/>
              </w:rPr>
              <w:instrText xml:space="preserve"> FORMTEXT </w:instrText>
            </w:r>
            <w:r w:rsidRPr="00D94ECA">
              <w:rPr>
                <w:rFonts w:cs="Arial"/>
                <w:sz w:val="24"/>
                <w:szCs w:val="24"/>
              </w:rPr>
            </w:r>
            <w:r w:rsidRPr="00D94ECA">
              <w:rPr>
                <w:rFonts w:cs="Arial"/>
                <w:sz w:val="24"/>
                <w:szCs w:val="24"/>
              </w:rPr>
              <w:fldChar w:fldCharType="separate"/>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sz w:val="24"/>
                <w:szCs w:val="24"/>
              </w:rPr>
              <w:fldChar w:fldCharType="end"/>
            </w:r>
          </w:p>
        </w:tc>
      </w:tr>
      <w:tr w:rsidR="00041209" w:rsidRPr="005D4664" w14:paraId="4CFF87A3" w14:textId="77777777" w:rsidTr="00041209">
        <w:trPr>
          <w:trHeight w:val="318"/>
        </w:trPr>
        <w:tc>
          <w:tcPr>
            <w:tcW w:w="4248" w:type="dxa"/>
          </w:tcPr>
          <w:p w14:paraId="71748A96" w14:textId="77777777" w:rsidR="00041209" w:rsidRPr="005D4664" w:rsidRDefault="00041209" w:rsidP="005E0200">
            <w:pPr>
              <w:spacing w:before="40" w:after="240"/>
              <w:rPr>
                <w:rFonts w:cs="Arial"/>
                <w:sz w:val="24"/>
                <w:szCs w:val="24"/>
              </w:rPr>
            </w:pPr>
            <w:r w:rsidRPr="005D4664">
              <w:rPr>
                <w:rFonts w:cs="Arial"/>
                <w:sz w:val="24"/>
                <w:szCs w:val="24"/>
              </w:rPr>
              <w:t>PLAINTIFF/APPLICANT:</w:t>
            </w:r>
          </w:p>
        </w:tc>
        <w:tc>
          <w:tcPr>
            <w:tcW w:w="3690" w:type="dxa"/>
          </w:tcPr>
          <w:p w14:paraId="1EF58BC3" w14:textId="77777777" w:rsidR="00041209" w:rsidRPr="005D4664" w:rsidRDefault="00041209" w:rsidP="005E0200">
            <w:pPr>
              <w:spacing w:before="40" w:after="240"/>
              <w:rPr>
                <w:rFonts w:cs="Arial"/>
                <w:sz w:val="24"/>
                <w:szCs w:val="24"/>
              </w:rPr>
            </w:pPr>
            <w:r w:rsidRPr="00D94ECA">
              <w:rPr>
                <w:rFonts w:cs="Arial"/>
                <w:sz w:val="24"/>
                <w:szCs w:val="24"/>
              </w:rPr>
              <w:fldChar w:fldCharType="begin">
                <w:ffData>
                  <w:name w:val="Text2"/>
                  <w:enabled/>
                  <w:calcOnExit w:val="0"/>
                  <w:textInput/>
                </w:ffData>
              </w:fldChar>
            </w:r>
            <w:r w:rsidRPr="00D94ECA">
              <w:rPr>
                <w:rFonts w:cs="Arial"/>
                <w:sz w:val="24"/>
                <w:szCs w:val="24"/>
              </w:rPr>
              <w:instrText xml:space="preserve"> FORMTEXT </w:instrText>
            </w:r>
            <w:r w:rsidRPr="00D94ECA">
              <w:rPr>
                <w:rFonts w:cs="Arial"/>
                <w:sz w:val="24"/>
                <w:szCs w:val="24"/>
              </w:rPr>
            </w:r>
            <w:r w:rsidRPr="00D94ECA">
              <w:rPr>
                <w:rFonts w:cs="Arial"/>
                <w:sz w:val="24"/>
                <w:szCs w:val="24"/>
              </w:rPr>
              <w:fldChar w:fldCharType="separate"/>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sz w:val="24"/>
                <w:szCs w:val="24"/>
              </w:rPr>
              <w:fldChar w:fldCharType="end"/>
            </w:r>
          </w:p>
        </w:tc>
      </w:tr>
      <w:tr w:rsidR="00041209" w:rsidRPr="005D4664" w14:paraId="017308D6" w14:textId="77777777" w:rsidTr="00041209">
        <w:trPr>
          <w:trHeight w:val="318"/>
        </w:trPr>
        <w:tc>
          <w:tcPr>
            <w:tcW w:w="4248" w:type="dxa"/>
          </w:tcPr>
          <w:p w14:paraId="02036337" w14:textId="77777777" w:rsidR="00041209" w:rsidRPr="005D4664" w:rsidRDefault="00041209" w:rsidP="005E0200">
            <w:pPr>
              <w:spacing w:before="40" w:after="240"/>
              <w:ind w:left="360"/>
              <w:rPr>
                <w:rFonts w:cs="Arial"/>
                <w:sz w:val="24"/>
                <w:szCs w:val="24"/>
              </w:rPr>
            </w:pPr>
            <w:r w:rsidRPr="005D4664">
              <w:rPr>
                <w:rFonts w:cs="Arial"/>
                <w:sz w:val="24"/>
                <w:szCs w:val="24"/>
              </w:rPr>
              <w:t>STATUS ON APPEAL:</w:t>
            </w:r>
          </w:p>
        </w:tc>
        <w:tc>
          <w:tcPr>
            <w:tcW w:w="3690" w:type="dxa"/>
          </w:tcPr>
          <w:p w14:paraId="5701F724" w14:textId="77777777" w:rsidR="00041209" w:rsidRPr="005D4664" w:rsidRDefault="00041209" w:rsidP="005E0200">
            <w:pPr>
              <w:spacing w:before="40" w:after="240"/>
              <w:rPr>
                <w:rFonts w:cs="Arial"/>
                <w:sz w:val="24"/>
                <w:szCs w:val="24"/>
              </w:rPr>
            </w:pPr>
            <w:r w:rsidRPr="00D94ECA">
              <w:rPr>
                <w:rFonts w:cs="Arial"/>
                <w:sz w:val="24"/>
                <w:szCs w:val="24"/>
              </w:rPr>
              <w:fldChar w:fldCharType="begin">
                <w:ffData>
                  <w:name w:val="Text2"/>
                  <w:enabled/>
                  <w:calcOnExit w:val="0"/>
                  <w:textInput/>
                </w:ffData>
              </w:fldChar>
            </w:r>
            <w:r w:rsidRPr="00D94ECA">
              <w:rPr>
                <w:rFonts w:cs="Arial"/>
                <w:sz w:val="24"/>
                <w:szCs w:val="24"/>
              </w:rPr>
              <w:instrText xml:space="preserve"> FORMTEXT </w:instrText>
            </w:r>
            <w:r w:rsidRPr="00D94ECA">
              <w:rPr>
                <w:rFonts w:cs="Arial"/>
                <w:sz w:val="24"/>
                <w:szCs w:val="24"/>
              </w:rPr>
            </w:r>
            <w:r w:rsidRPr="00D94ECA">
              <w:rPr>
                <w:rFonts w:cs="Arial"/>
                <w:sz w:val="24"/>
                <w:szCs w:val="24"/>
              </w:rPr>
              <w:fldChar w:fldCharType="separate"/>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sz w:val="24"/>
                <w:szCs w:val="24"/>
              </w:rPr>
              <w:fldChar w:fldCharType="end"/>
            </w:r>
          </w:p>
        </w:tc>
      </w:tr>
      <w:tr w:rsidR="00041209" w:rsidRPr="005D4664" w14:paraId="0020157B" w14:textId="77777777" w:rsidTr="00041209">
        <w:trPr>
          <w:trHeight w:val="318"/>
        </w:trPr>
        <w:tc>
          <w:tcPr>
            <w:tcW w:w="4248" w:type="dxa"/>
          </w:tcPr>
          <w:p w14:paraId="35269B50" w14:textId="77777777" w:rsidR="00041209" w:rsidRPr="005D4664" w:rsidRDefault="00041209" w:rsidP="005E0200">
            <w:pPr>
              <w:spacing w:before="40" w:after="240"/>
              <w:rPr>
                <w:rFonts w:cs="Arial"/>
                <w:sz w:val="24"/>
                <w:szCs w:val="24"/>
              </w:rPr>
            </w:pPr>
            <w:r w:rsidRPr="005D4664">
              <w:rPr>
                <w:rFonts w:cs="Arial"/>
                <w:sz w:val="24"/>
                <w:szCs w:val="24"/>
              </w:rPr>
              <w:t>DEFENDANT/RESPONDENT</w:t>
            </w:r>
            <w:r>
              <w:rPr>
                <w:rFonts w:cs="Arial"/>
                <w:sz w:val="24"/>
                <w:szCs w:val="24"/>
              </w:rPr>
              <w:t>:</w:t>
            </w:r>
          </w:p>
        </w:tc>
        <w:tc>
          <w:tcPr>
            <w:tcW w:w="3690" w:type="dxa"/>
          </w:tcPr>
          <w:p w14:paraId="25210DED" w14:textId="77777777" w:rsidR="00041209" w:rsidRPr="005D4664" w:rsidRDefault="00041209" w:rsidP="005E0200">
            <w:pPr>
              <w:spacing w:before="40" w:after="240"/>
              <w:rPr>
                <w:rFonts w:cs="Arial"/>
                <w:sz w:val="24"/>
                <w:szCs w:val="24"/>
              </w:rPr>
            </w:pPr>
            <w:r w:rsidRPr="00D94ECA">
              <w:rPr>
                <w:rFonts w:cs="Arial"/>
                <w:sz w:val="24"/>
                <w:szCs w:val="24"/>
              </w:rPr>
              <w:fldChar w:fldCharType="begin">
                <w:ffData>
                  <w:name w:val="Text2"/>
                  <w:enabled/>
                  <w:calcOnExit w:val="0"/>
                  <w:textInput/>
                </w:ffData>
              </w:fldChar>
            </w:r>
            <w:r w:rsidRPr="00D94ECA">
              <w:rPr>
                <w:rFonts w:cs="Arial"/>
                <w:sz w:val="24"/>
                <w:szCs w:val="24"/>
              </w:rPr>
              <w:instrText xml:space="preserve"> FORMTEXT </w:instrText>
            </w:r>
            <w:r w:rsidRPr="00D94ECA">
              <w:rPr>
                <w:rFonts w:cs="Arial"/>
                <w:sz w:val="24"/>
                <w:szCs w:val="24"/>
              </w:rPr>
            </w:r>
            <w:r w:rsidRPr="00D94ECA">
              <w:rPr>
                <w:rFonts w:cs="Arial"/>
                <w:sz w:val="24"/>
                <w:szCs w:val="24"/>
              </w:rPr>
              <w:fldChar w:fldCharType="separate"/>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sz w:val="24"/>
                <w:szCs w:val="24"/>
              </w:rPr>
              <w:fldChar w:fldCharType="end"/>
            </w:r>
          </w:p>
        </w:tc>
      </w:tr>
      <w:tr w:rsidR="00041209" w:rsidRPr="005D4664" w14:paraId="103920B0" w14:textId="77777777" w:rsidTr="00041209">
        <w:trPr>
          <w:trHeight w:val="318"/>
        </w:trPr>
        <w:tc>
          <w:tcPr>
            <w:tcW w:w="4248" w:type="dxa"/>
          </w:tcPr>
          <w:p w14:paraId="69E4B961" w14:textId="77777777" w:rsidR="00041209" w:rsidRPr="005D4664" w:rsidRDefault="00041209" w:rsidP="005E0200">
            <w:pPr>
              <w:spacing w:before="40" w:after="240"/>
              <w:ind w:left="360"/>
              <w:rPr>
                <w:rFonts w:cs="Arial"/>
                <w:sz w:val="24"/>
                <w:szCs w:val="24"/>
              </w:rPr>
            </w:pPr>
            <w:r w:rsidRPr="005D4664">
              <w:rPr>
                <w:rFonts w:cs="Arial"/>
                <w:sz w:val="24"/>
                <w:szCs w:val="24"/>
              </w:rPr>
              <w:t>STATUS ON APPEAL:</w:t>
            </w:r>
          </w:p>
        </w:tc>
        <w:tc>
          <w:tcPr>
            <w:tcW w:w="3690" w:type="dxa"/>
          </w:tcPr>
          <w:p w14:paraId="06A8AE73" w14:textId="77777777" w:rsidR="00041209" w:rsidRPr="005D4664" w:rsidRDefault="00041209" w:rsidP="005E0200">
            <w:pPr>
              <w:spacing w:before="40" w:after="240"/>
              <w:rPr>
                <w:rFonts w:cs="Arial"/>
                <w:sz w:val="24"/>
                <w:szCs w:val="24"/>
              </w:rPr>
            </w:pPr>
            <w:r w:rsidRPr="00D94ECA">
              <w:rPr>
                <w:rFonts w:cs="Arial"/>
                <w:sz w:val="24"/>
                <w:szCs w:val="24"/>
              </w:rPr>
              <w:fldChar w:fldCharType="begin">
                <w:ffData>
                  <w:name w:val="Text2"/>
                  <w:enabled/>
                  <w:calcOnExit w:val="0"/>
                  <w:textInput/>
                </w:ffData>
              </w:fldChar>
            </w:r>
            <w:r w:rsidRPr="00D94ECA">
              <w:rPr>
                <w:rFonts w:cs="Arial"/>
                <w:sz w:val="24"/>
                <w:szCs w:val="24"/>
              </w:rPr>
              <w:instrText xml:space="preserve"> FORMTEXT </w:instrText>
            </w:r>
            <w:r w:rsidRPr="00D94ECA">
              <w:rPr>
                <w:rFonts w:cs="Arial"/>
                <w:sz w:val="24"/>
                <w:szCs w:val="24"/>
              </w:rPr>
            </w:r>
            <w:r w:rsidRPr="00D94ECA">
              <w:rPr>
                <w:rFonts w:cs="Arial"/>
                <w:sz w:val="24"/>
                <w:szCs w:val="24"/>
              </w:rPr>
              <w:fldChar w:fldCharType="separate"/>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sz w:val="24"/>
                <w:szCs w:val="24"/>
              </w:rPr>
              <w:fldChar w:fldCharType="end"/>
            </w:r>
          </w:p>
        </w:tc>
      </w:tr>
      <w:tr w:rsidR="00804BAA" w:rsidRPr="005D4664" w14:paraId="43C9A180" w14:textId="77777777" w:rsidTr="00041209">
        <w:tc>
          <w:tcPr>
            <w:tcW w:w="4248" w:type="dxa"/>
          </w:tcPr>
          <w:p w14:paraId="7AA7A82C" w14:textId="77777777" w:rsidR="00804BAA" w:rsidRPr="005D4664" w:rsidRDefault="00804BAA" w:rsidP="005E0200">
            <w:pPr>
              <w:spacing w:before="40" w:after="240"/>
              <w:rPr>
                <w:rFonts w:cs="Arial"/>
                <w:b/>
                <w:bCs/>
                <w:sz w:val="24"/>
                <w:szCs w:val="24"/>
                <w:u w:val="single"/>
              </w:rPr>
            </w:pPr>
            <w:r w:rsidRPr="005D4664">
              <w:rPr>
                <w:rFonts w:cs="Arial"/>
                <w:sz w:val="24"/>
                <w:szCs w:val="24"/>
              </w:rPr>
              <w:t>DOCUMENT</w:t>
            </w:r>
            <w:r w:rsidR="003D04A6" w:rsidRPr="005D4664">
              <w:rPr>
                <w:rFonts w:cs="Arial"/>
                <w:sz w:val="24"/>
                <w:szCs w:val="24"/>
              </w:rPr>
              <w:t>:</w:t>
            </w:r>
          </w:p>
        </w:tc>
        <w:tc>
          <w:tcPr>
            <w:tcW w:w="3690" w:type="dxa"/>
          </w:tcPr>
          <w:p w14:paraId="0CEB8E95" w14:textId="77777777" w:rsidR="00804BAA" w:rsidRPr="005D4664" w:rsidRDefault="00530619" w:rsidP="005E0200">
            <w:pPr>
              <w:spacing w:before="40" w:after="240"/>
              <w:rPr>
                <w:rFonts w:cs="Arial"/>
                <w:b/>
                <w:bCs/>
                <w:sz w:val="24"/>
                <w:szCs w:val="24"/>
              </w:rPr>
            </w:pPr>
            <w:r w:rsidRPr="005D4664">
              <w:rPr>
                <w:rFonts w:cs="Arial"/>
                <w:b/>
                <w:bCs/>
                <w:sz w:val="24"/>
                <w:szCs w:val="24"/>
              </w:rPr>
              <w:t>FACTUM</w:t>
            </w:r>
          </w:p>
        </w:tc>
      </w:tr>
    </w:tbl>
    <w:p w14:paraId="29458E42" w14:textId="77777777" w:rsidR="00804BAA" w:rsidRPr="005D4664" w:rsidRDefault="00804BAA" w:rsidP="001511B8">
      <w:pPr>
        <w:pBdr>
          <w:top w:val="single" w:sz="4" w:space="1" w:color="auto"/>
          <w:bottom w:val="single" w:sz="4" w:space="1" w:color="auto"/>
        </w:pBdr>
        <w:rPr>
          <w:sz w:val="24"/>
          <w:szCs w:val="24"/>
        </w:rPr>
      </w:pPr>
    </w:p>
    <w:p w14:paraId="6C6F3CE3" w14:textId="3419747B" w:rsidR="001511B8" w:rsidRPr="005D4664" w:rsidRDefault="001511B8" w:rsidP="001511B8">
      <w:pPr>
        <w:pBdr>
          <w:top w:val="single" w:sz="4" w:space="1" w:color="auto"/>
          <w:bottom w:val="single" w:sz="4" w:space="1" w:color="auto"/>
        </w:pBdr>
        <w:spacing w:line="276" w:lineRule="auto"/>
        <w:jc w:val="center"/>
        <w:rPr>
          <w:sz w:val="24"/>
          <w:szCs w:val="24"/>
        </w:rPr>
      </w:pPr>
      <w:r w:rsidRPr="005D4664">
        <w:rPr>
          <w:sz w:val="24"/>
          <w:szCs w:val="24"/>
        </w:rPr>
        <w:t xml:space="preserve">Appeal from the </w:t>
      </w:r>
      <w:r w:rsidR="00041209">
        <w:rPr>
          <w:rFonts w:cs="Arial"/>
          <w:sz w:val="24"/>
          <w:szCs w:val="24"/>
        </w:rPr>
        <w:fldChar w:fldCharType="begin">
          <w:ffData>
            <w:name w:val="Text2"/>
            <w:enabled/>
            <w:calcOnExit w:val="0"/>
            <w:textInput>
              <w:default w:val="Order/Judgment/Conviction/Decision/Acquittal "/>
            </w:textInput>
          </w:ffData>
        </w:fldChar>
      </w:r>
      <w:bookmarkStart w:id="0" w:name="Text2"/>
      <w:r w:rsidR="00041209">
        <w:rPr>
          <w:rFonts w:cs="Arial"/>
          <w:sz w:val="24"/>
          <w:szCs w:val="24"/>
        </w:rPr>
        <w:instrText xml:space="preserve"> FORMTEXT </w:instrText>
      </w:r>
      <w:r w:rsidR="00041209">
        <w:rPr>
          <w:rFonts w:cs="Arial"/>
          <w:sz w:val="24"/>
          <w:szCs w:val="24"/>
        </w:rPr>
      </w:r>
      <w:r w:rsidR="00041209">
        <w:rPr>
          <w:rFonts w:cs="Arial"/>
          <w:sz w:val="24"/>
          <w:szCs w:val="24"/>
        </w:rPr>
        <w:fldChar w:fldCharType="separate"/>
      </w:r>
      <w:r w:rsidR="00041209">
        <w:rPr>
          <w:rFonts w:cs="Arial"/>
          <w:noProof/>
          <w:sz w:val="24"/>
          <w:szCs w:val="24"/>
        </w:rPr>
        <w:t xml:space="preserve">Order/Judgment/Conviction/Decision/Acquittal </w:t>
      </w:r>
      <w:r w:rsidR="00041209">
        <w:rPr>
          <w:rFonts w:cs="Arial"/>
          <w:sz w:val="24"/>
          <w:szCs w:val="24"/>
        </w:rPr>
        <w:fldChar w:fldCharType="end"/>
      </w:r>
      <w:bookmarkEnd w:id="0"/>
      <w:r w:rsidRPr="005D4664">
        <w:rPr>
          <w:sz w:val="24"/>
          <w:szCs w:val="24"/>
        </w:rPr>
        <w:t>of</w:t>
      </w:r>
    </w:p>
    <w:p w14:paraId="027FB22D" w14:textId="77777777" w:rsidR="00041209" w:rsidRDefault="001511B8" w:rsidP="001511B8">
      <w:pPr>
        <w:pBdr>
          <w:top w:val="single" w:sz="4" w:space="1" w:color="auto"/>
          <w:bottom w:val="single" w:sz="4" w:space="1" w:color="auto"/>
        </w:pBdr>
        <w:spacing w:line="276" w:lineRule="auto"/>
        <w:jc w:val="center"/>
        <w:rPr>
          <w:rFonts w:cs="Arial"/>
          <w:sz w:val="24"/>
          <w:szCs w:val="24"/>
        </w:rPr>
      </w:pPr>
      <w:r w:rsidRPr="005D4664">
        <w:rPr>
          <w:sz w:val="24"/>
          <w:szCs w:val="24"/>
        </w:rPr>
        <w:t xml:space="preserve">The Honourable Justice </w:t>
      </w:r>
      <w:r w:rsidR="00041209">
        <w:rPr>
          <w:rFonts w:cs="Arial"/>
          <w:sz w:val="24"/>
          <w:szCs w:val="24"/>
        </w:rPr>
        <w:fldChar w:fldCharType="begin">
          <w:ffData>
            <w:name w:val=""/>
            <w:enabled/>
            <w:calcOnExit w:val="0"/>
            <w:textInput>
              <w:default w:val="First Initial(s), Surname or adapt as required"/>
            </w:textInput>
          </w:ffData>
        </w:fldChar>
      </w:r>
      <w:r w:rsidR="00041209">
        <w:rPr>
          <w:rFonts w:cs="Arial"/>
          <w:sz w:val="24"/>
          <w:szCs w:val="24"/>
        </w:rPr>
        <w:instrText xml:space="preserve"> FORMTEXT </w:instrText>
      </w:r>
      <w:r w:rsidR="00041209">
        <w:rPr>
          <w:rFonts w:cs="Arial"/>
          <w:sz w:val="24"/>
          <w:szCs w:val="24"/>
        </w:rPr>
      </w:r>
      <w:r w:rsidR="00041209">
        <w:rPr>
          <w:rFonts w:cs="Arial"/>
          <w:sz w:val="24"/>
          <w:szCs w:val="24"/>
        </w:rPr>
        <w:fldChar w:fldCharType="separate"/>
      </w:r>
      <w:r w:rsidR="00041209">
        <w:rPr>
          <w:rFonts w:cs="Arial"/>
          <w:noProof/>
          <w:sz w:val="24"/>
          <w:szCs w:val="24"/>
        </w:rPr>
        <w:t>First Initial(s), Surname or adapt as required</w:t>
      </w:r>
      <w:r w:rsidR="00041209">
        <w:rPr>
          <w:rFonts w:cs="Arial"/>
          <w:sz w:val="24"/>
          <w:szCs w:val="24"/>
        </w:rPr>
        <w:fldChar w:fldCharType="end"/>
      </w:r>
    </w:p>
    <w:p w14:paraId="77E3166D" w14:textId="77777777" w:rsidR="001511B8" w:rsidRPr="005D4664" w:rsidRDefault="001511B8" w:rsidP="001511B8">
      <w:pPr>
        <w:pBdr>
          <w:top w:val="single" w:sz="4" w:space="1" w:color="auto"/>
          <w:bottom w:val="single" w:sz="4" w:space="1" w:color="auto"/>
        </w:pBdr>
        <w:spacing w:line="276" w:lineRule="auto"/>
        <w:jc w:val="center"/>
        <w:rPr>
          <w:sz w:val="24"/>
          <w:szCs w:val="24"/>
        </w:rPr>
      </w:pPr>
      <w:r w:rsidRPr="005D4664">
        <w:rPr>
          <w:sz w:val="24"/>
          <w:szCs w:val="24"/>
        </w:rPr>
        <w:t xml:space="preserve">Dated the </w:t>
      </w:r>
      <w:r w:rsidR="00041209" w:rsidRPr="00D94ECA">
        <w:rPr>
          <w:rFonts w:cs="Arial"/>
          <w:sz w:val="24"/>
          <w:szCs w:val="24"/>
        </w:rPr>
        <w:fldChar w:fldCharType="begin">
          <w:ffData>
            <w:name w:val="Text2"/>
            <w:enabled/>
            <w:calcOnExit w:val="0"/>
            <w:textInput/>
          </w:ffData>
        </w:fldChar>
      </w:r>
      <w:r w:rsidR="00041209" w:rsidRPr="00D94ECA">
        <w:rPr>
          <w:rFonts w:cs="Arial"/>
          <w:sz w:val="24"/>
          <w:szCs w:val="24"/>
        </w:rPr>
        <w:instrText xml:space="preserve"> FORMTEXT </w:instrText>
      </w:r>
      <w:r w:rsidR="00041209" w:rsidRPr="00D94ECA">
        <w:rPr>
          <w:rFonts w:cs="Arial"/>
          <w:sz w:val="24"/>
          <w:szCs w:val="24"/>
        </w:rPr>
      </w:r>
      <w:r w:rsidR="00041209" w:rsidRPr="00D94ECA">
        <w:rPr>
          <w:rFonts w:cs="Arial"/>
          <w:sz w:val="24"/>
          <w:szCs w:val="24"/>
        </w:rPr>
        <w:fldChar w:fldCharType="separate"/>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sz w:val="24"/>
          <w:szCs w:val="24"/>
        </w:rPr>
        <w:fldChar w:fldCharType="end"/>
      </w:r>
      <w:r w:rsidRPr="005D4664">
        <w:rPr>
          <w:sz w:val="24"/>
          <w:szCs w:val="24"/>
        </w:rPr>
        <w:t xml:space="preserve"> day of </w:t>
      </w:r>
      <w:r w:rsidR="00041209" w:rsidRPr="00D94ECA">
        <w:rPr>
          <w:rFonts w:cs="Arial"/>
          <w:sz w:val="24"/>
          <w:szCs w:val="24"/>
        </w:rPr>
        <w:fldChar w:fldCharType="begin">
          <w:ffData>
            <w:name w:val="Text2"/>
            <w:enabled/>
            <w:calcOnExit w:val="0"/>
            <w:textInput/>
          </w:ffData>
        </w:fldChar>
      </w:r>
      <w:r w:rsidR="00041209" w:rsidRPr="00D94ECA">
        <w:rPr>
          <w:rFonts w:cs="Arial"/>
          <w:sz w:val="24"/>
          <w:szCs w:val="24"/>
        </w:rPr>
        <w:instrText xml:space="preserve"> FORMTEXT </w:instrText>
      </w:r>
      <w:r w:rsidR="00041209" w:rsidRPr="00D94ECA">
        <w:rPr>
          <w:rFonts w:cs="Arial"/>
          <w:sz w:val="24"/>
          <w:szCs w:val="24"/>
        </w:rPr>
      </w:r>
      <w:r w:rsidR="00041209" w:rsidRPr="00D94ECA">
        <w:rPr>
          <w:rFonts w:cs="Arial"/>
          <w:sz w:val="24"/>
          <w:szCs w:val="24"/>
        </w:rPr>
        <w:fldChar w:fldCharType="separate"/>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sz w:val="24"/>
          <w:szCs w:val="24"/>
        </w:rPr>
        <w:fldChar w:fldCharType="end"/>
      </w:r>
      <w:r w:rsidRPr="005D4664">
        <w:rPr>
          <w:sz w:val="24"/>
          <w:szCs w:val="24"/>
        </w:rPr>
        <w:t>, 20</w:t>
      </w:r>
      <w:r w:rsidR="00041209" w:rsidRPr="00D94ECA">
        <w:rPr>
          <w:rFonts w:cs="Arial"/>
          <w:sz w:val="24"/>
          <w:szCs w:val="24"/>
        </w:rPr>
        <w:fldChar w:fldCharType="begin">
          <w:ffData>
            <w:name w:val="Text2"/>
            <w:enabled/>
            <w:calcOnExit w:val="0"/>
            <w:textInput/>
          </w:ffData>
        </w:fldChar>
      </w:r>
      <w:r w:rsidR="00041209" w:rsidRPr="00D94ECA">
        <w:rPr>
          <w:rFonts w:cs="Arial"/>
          <w:sz w:val="24"/>
          <w:szCs w:val="24"/>
        </w:rPr>
        <w:instrText xml:space="preserve"> FORMTEXT </w:instrText>
      </w:r>
      <w:r w:rsidR="00041209" w:rsidRPr="00D94ECA">
        <w:rPr>
          <w:rFonts w:cs="Arial"/>
          <w:sz w:val="24"/>
          <w:szCs w:val="24"/>
        </w:rPr>
      </w:r>
      <w:r w:rsidR="00041209" w:rsidRPr="00D94ECA">
        <w:rPr>
          <w:rFonts w:cs="Arial"/>
          <w:sz w:val="24"/>
          <w:szCs w:val="24"/>
        </w:rPr>
        <w:fldChar w:fldCharType="separate"/>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sz w:val="24"/>
          <w:szCs w:val="24"/>
        </w:rPr>
        <w:fldChar w:fldCharType="end"/>
      </w:r>
    </w:p>
    <w:p w14:paraId="5DE048A3" w14:textId="77777777" w:rsidR="001511B8" w:rsidRPr="005D4664" w:rsidRDefault="001511B8" w:rsidP="001511B8">
      <w:pPr>
        <w:pBdr>
          <w:top w:val="single" w:sz="4" w:space="1" w:color="auto"/>
          <w:bottom w:val="single" w:sz="4" w:space="1" w:color="auto"/>
        </w:pBdr>
        <w:spacing w:line="276" w:lineRule="auto"/>
        <w:jc w:val="center"/>
        <w:rPr>
          <w:sz w:val="24"/>
          <w:szCs w:val="24"/>
        </w:rPr>
      </w:pPr>
      <w:r w:rsidRPr="005D4664">
        <w:rPr>
          <w:sz w:val="24"/>
          <w:szCs w:val="24"/>
        </w:rPr>
        <w:t>Filed the</w:t>
      </w:r>
      <w:r w:rsidR="00041209" w:rsidRPr="00D94ECA">
        <w:rPr>
          <w:rFonts w:cs="Arial"/>
          <w:sz w:val="24"/>
          <w:szCs w:val="24"/>
        </w:rPr>
        <w:fldChar w:fldCharType="begin">
          <w:ffData>
            <w:name w:val="Text2"/>
            <w:enabled/>
            <w:calcOnExit w:val="0"/>
            <w:textInput/>
          </w:ffData>
        </w:fldChar>
      </w:r>
      <w:r w:rsidR="00041209" w:rsidRPr="00D94ECA">
        <w:rPr>
          <w:rFonts w:cs="Arial"/>
          <w:sz w:val="24"/>
          <w:szCs w:val="24"/>
        </w:rPr>
        <w:instrText xml:space="preserve"> FORMTEXT </w:instrText>
      </w:r>
      <w:r w:rsidR="00041209" w:rsidRPr="00D94ECA">
        <w:rPr>
          <w:rFonts w:cs="Arial"/>
          <w:sz w:val="24"/>
          <w:szCs w:val="24"/>
        </w:rPr>
      </w:r>
      <w:r w:rsidR="00041209" w:rsidRPr="00D94ECA">
        <w:rPr>
          <w:rFonts w:cs="Arial"/>
          <w:sz w:val="24"/>
          <w:szCs w:val="24"/>
        </w:rPr>
        <w:fldChar w:fldCharType="separate"/>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sz w:val="24"/>
          <w:szCs w:val="24"/>
        </w:rPr>
        <w:fldChar w:fldCharType="end"/>
      </w:r>
      <w:r w:rsidRPr="005D4664">
        <w:rPr>
          <w:sz w:val="24"/>
          <w:szCs w:val="24"/>
        </w:rPr>
        <w:t xml:space="preserve"> day of </w:t>
      </w:r>
      <w:r w:rsidR="00041209" w:rsidRPr="00D94ECA">
        <w:rPr>
          <w:rFonts w:cs="Arial"/>
          <w:sz w:val="24"/>
          <w:szCs w:val="24"/>
        </w:rPr>
        <w:fldChar w:fldCharType="begin">
          <w:ffData>
            <w:name w:val="Text2"/>
            <w:enabled/>
            <w:calcOnExit w:val="0"/>
            <w:textInput/>
          </w:ffData>
        </w:fldChar>
      </w:r>
      <w:r w:rsidR="00041209" w:rsidRPr="00D94ECA">
        <w:rPr>
          <w:rFonts w:cs="Arial"/>
          <w:sz w:val="24"/>
          <w:szCs w:val="24"/>
        </w:rPr>
        <w:instrText xml:space="preserve"> FORMTEXT </w:instrText>
      </w:r>
      <w:r w:rsidR="00041209" w:rsidRPr="00D94ECA">
        <w:rPr>
          <w:rFonts w:cs="Arial"/>
          <w:sz w:val="24"/>
          <w:szCs w:val="24"/>
        </w:rPr>
      </w:r>
      <w:r w:rsidR="00041209" w:rsidRPr="00D94ECA">
        <w:rPr>
          <w:rFonts w:cs="Arial"/>
          <w:sz w:val="24"/>
          <w:szCs w:val="24"/>
        </w:rPr>
        <w:fldChar w:fldCharType="separate"/>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sz w:val="24"/>
          <w:szCs w:val="24"/>
        </w:rPr>
        <w:fldChar w:fldCharType="end"/>
      </w:r>
      <w:r w:rsidRPr="005D4664">
        <w:rPr>
          <w:sz w:val="24"/>
          <w:szCs w:val="24"/>
        </w:rPr>
        <w:t>, 20</w:t>
      </w:r>
      <w:r w:rsidR="00041209" w:rsidRPr="00D94ECA">
        <w:rPr>
          <w:rFonts w:cs="Arial"/>
          <w:sz w:val="24"/>
          <w:szCs w:val="24"/>
        </w:rPr>
        <w:fldChar w:fldCharType="begin">
          <w:ffData>
            <w:name w:val="Text2"/>
            <w:enabled/>
            <w:calcOnExit w:val="0"/>
            <w:textInput/>
          </w:ffData>
        </w:fldChar>
      </w:r>
      <w:r w:rsidR="00041209" w:rsidRPr="00D94ECA">
        <w:rPr>
          <w:rFonts w:cs="Arial"/>
          <w:sz w:val="24"/>
          <w:szCs w:val="24"/>
        </w:rPr>
        <w:instrText xml:space="preserve"> FORMTEXT </w:instrText>
      </w:r>
      <w:r w:rsidR="00041209" w:rsidRPr="00D94ECA">
        <w:rPr>
          <w:rFonts w:cs="Arial"/>
          <w:sz w:val="24"/>
          <w:szCs w:val="24"/>
        </w:rPr>
      </w:r>
      <w:r w:rsidR="00041209" w:rsidRPr="00D94ECA">
        <w:rPr>
          <w:rFonts w:cs="Arial"/>
          <w:sz w:val="24"/>
          <w:szCs w:val="24"/>
        </w:rPr>
        <w:fldChar w:fldCharType="separate"/>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sz w:val="24"/>
          <w:szCs w:val="24"/>
        </w:rPr>
        <w:fldChar w:fldCharType="end"/>
      </w:r>
    </w:p>
    <w:p w14:paraId="004F7B7F" w14:textId="77777777" w:rsidR="001511B8" w:rsidRPr="005D4664" w:rsidRDefault="001511B8" w:rsidP="001511B8">
      <w:pPr>
        <w:pBdr>
          <w:top w:val="single" w:sz="4" w:space="1" w:color="auto"/>
          <w:bottom w:val="single" w:sz="4" w:space="1" w:color="auto"/>
        </w:pBdr>
        <w:rPr>
          <w:sz w:val="24"/>
          <w:szCs w:val="24"/>
        </w:rPr>
      </w:pPr>
    </w:p>
    <w:p w14:paraId="0441684B" w14:textId="77777777" w:rsidR="001511B8" w:rsidRPr="005D4664" w:rsidRDefault="001511B8" w:rsidP="001511B8">
      <w:pPr>
        <w:rPr>
          <w:sz w:val="24"/>
          <w:szCs w:val="24"/>
        </w:rPr>
      </w:pPr>
    </w:p>
    <w:p w14:paraId="5C4ABEB7" w14:textId="77777777" w:rsidR="001511B8" w:rsidRPr="005D4664" w:rsidRDefault="00530619" w:rsidP="00530619">
      <w:pPr>
        <w:pBdr>
          <w:bottom w:val="single" w:sz="4" w:space="1" w:color="auto"/>
        </w:pBdr>
        <w:jc w:val="center"/>
        <w:rPr>
          <w:b/>
          <w:sz w:val="24"/>
          <w:szCs w:val="24"/>
        </w:rPr>
      </w:pPr>
      <w:r w:rsidRPr="005D4664">
        <w:rPr>
          <w:b/>
          <w:sz w:val="24"/>
          <w:szCs w:val="24"/>
        </w:rPr>
        <w:t xml:space="preserve">FACTUM OF THE </w:t>
      </w:r>
      <w:r w:rsidR="00485812">
        <w:rPr>
          <w:rFonts w:cs="Arial"/>
          <w:b/>
          <w:sz w:val="24"/>
          <w:szCs w:val="24"/>
        </w:rPr>
        <w:fldChar w:fldCharType="begin">
          <w:ffData>
            <w:name w:val=""/>
            <w:enabled/>
            <w:calcOnExit w:val="0"/>
            <w:textInput>
              <w:default w:val="APPELLANT/RESPONDENT/INTERVENOR"/>
            </w:textInput>
          </w:ffData>
        </w:fldChar>
      </w:r>
      <w:r w:rsidR="00485812">
        <w:rPr>
          <w:rFonts w:cs="Arial"/>
          <w:b/>
          <w:sz w:val="24"/>
          <w:szCs w:val="24"/>
        </w:rPr>
        <w:instrText xml:space="preserve"> FORMTEXT </w:instrText>
      </w:r>
      <w:r w:rsidR="00485812">
        <w:rPr>
          <w:rFonts w:cs="Arial"/>
          <w:b/>
          <w:sz w:val="24"/>
          <w:szCs w:val="24"/>
        </w:rPr>
      </w:r>
      <w:r w:rsidR="00485812">
        <w:rPr>
          <w:rFonts w:cs="Arial"/>
          <w:b/>
          <w:sz w:val="24"/>
          <w:szCs w:val="24"/>
        </w:rPr>
        <w:fldChar w:fldCharType="separate"/>
      </w:r>
      <w:r w:rsidR="00485812">
        <w:rPr>
          <w:rFonts w:cs="Arial"/>
          <w:b/>
          <w:noProof/>
          <w:sz w:val="24"/>
          <w:szCs w:val="24"/>
        </w:rPr>
        <w:t>APPELLANT/RESPONDENT/INTERVENOR</w:t>
      </w:r>
      <w:r w:rsidR="00485812">
        <w:rPr>
          <w:rFonts w:cs="Arial"/>
          <w:b/>
          <w:sz w:val="24"/>
          <w:szCs w:val="24"/>
        </w:rPr>
        <w:fldChar w:fldCharType="end"/>
      </w:r>
    </w:p>
    <w:p w14:paraId="3A8366E8" w14:textId="77777777" w:rsidR="00530619" w:rsidRPr="005D4664" w:rsidRDefault="00530619" w:rsidP="001511B8">
      <w:pPr>
        <w:pBdr>
          <w:bottom w:val="single" w:sz="4" w:space="1" w:color="auto"/>
        </w:pBdr>
        <w:rPr>
          <w:i/>
          <w:sz w:val="24"/>
          <w:szCs w:val="24"/>
        </w:rPr>
      </w:pPr>
    </w:p>
    <w:p w14:paraId="5E0F9F9B" w14:textId="77777777" w:rsidR="001511B8" w:rsidRPr="005D4664" w:rsidRDefault="001511B8" w:rsidP="001511B8">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69"/>
      </w:tblGrid>
      <w:tr w:rsidR="001511B8" w:rsidRPr="005D4664" w14:paraId="7A3A9E6C" w14:textId="77777777" w:rsidTr="00311A8B">
        <w:tc>
          <w:tcPr>
            <w:tcW w:w="4788" w:type="dxa"/>
          </w:tcPr>
          <w:p w14:paraId="186AE889" w14:textId="77777777" w:rsidR="001511B8" w:rsidRPr="005D4664" w:rsidRDefault="00530619" w:rsidP="001511B8">
            <w:pPr>
              <w:ind w:right="972"/>
              <w:rPr>
                <w:sz w:val="24"/>
                <w:szCs w:val="24"/>
              </w:rPr>
            </w:pPr>
            <w:r w:rsidRPr="005D4664">
              <w:rPr>
                <w:sz w:val="24"/>
                <w:szCs w:val="24"/>
              </w:rPr>
              <w:t>For the Appellant</w:t>
            </w:r>
          </w:p>
          <w:p w14:paraId="58678079" w14:textId="77777777" w:rsidR="00530619" w:rsidRPr="005D4664" w:rsidRDefault="00041209" w:rsidP="001511B8">
            <w:pPr>
              <w:ind w:right="972"/>
              <w:rPr>
                <w:sz w:val="24"/>
                <w:szCs w:val="24"/>
              </w:rPr>
            </w:pPr>
            <w:r>
              <w:rPr>
                <w:rFonts w:cs="Arial"/>
                <w:sz w:val="24"/>
                <w:szCs w:val="24"/>
              </w:rPr>
              <w:fldChar w:fldCharType="begin">
                <w:ffData>
                  <w:name w:val=""/>
                  <w:enabled/>
                  <w:calcOnExit w:val="0"/>
                  <w:textInput>
                    <w:default w:val="Appellant/Counsel’s Nam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Appellant/Counsel’s Name</w:t>
            </w:r>
            <w:r>
              <w:rPr>
                <w:rFonts w:cs="Arial"/>
                <w:sz w:val="24"/>
                <w:szCs w:val="24"/>
              </w:rPr>
              <w:fldChar w:fldCharType="end"/>
            </w:r>
          </w:p>
          <w:p w14:paraId="15B87E59" w14:textId="77777777" w:rsidR="00530619" w:rsidRPr="005D4664" w:rsidRDefault="00041209" w:rsidP="001511B8">
            <w:pPr>
              <w:ind w:right="972"/>
              <w:rPr>
                <w:sz w:val="24"/>
                <w:szCs w:val="24"/>
              </w:rPr>
            </w:pPr>
            <w:r>
              <w:rPr>
                <w:rFonts w:cs="Arial"/>
                <w:sz w:val="24"/>
                <w:szCs w:val="24"/>
              </w:rPr>
              <w:fldChar w:fldCharType="begin">
                <w:ffData>
                  <w:name w:val=""/>
                  <w:enabled/>
                  <w:calcOnExit w:val="0"/>
                  <w:textInput>
                    <w:default w:val="Name of Firm"/>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Name of Firm</w:t>
            </w:r>
            <w:r>
              <w:rPr>
                <w:rFonts w:cs="Arial"/>
                <w:sz w:val="24"/>
                <w:szCs w:val="24"/>
              </w:rPr>
              <w:fldChar w:fldCharType="end"/>
            </w:r>
          </w:p>
          <w:p w14:paraId="61D3CE62" w14:textId="77777777" w:rsidR="00530619" w:rsidRPr="005D4664" w:rsidRDefault="00041209" w:rsidP="001511B8">
            <w:pPr>
              <w:ind w:right="972"/>
              <w:rPr>
                <w:sz w:val="24"/>
                <w:szCs w:val="24"/>
              </w:rPr>
            </w:pPr>
            <w:r>
              <w:rPr>
                <w:rFonts w:cs="Arial"/>
                <w:sz w:val="24"/>
                <w:szCs w:val="24"/>
              </w:rPr>
              <w:fldChar w:fldCharType="begin">
                <w:ffData>
                  <w:name w:val=""/>
                  <w:enabled/>
                  <w:calcOnExit w:val="0"/>
                  <w:textInput>
                    <w:default w:val="Address"/>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Address</w:t>
            </w:r>
            <w:r>
              <w:rPr>
                <w:rFonts w:cs="Arial"/>
                <w:sz w:val="24"/>
                <w:szCs w:val="24"/>
              </w:rPr>
              <w:fldChar w:fldCharType="end"/>
            </w:r>
          </w:p>
          <w:p w14:paraId="15A16C55" w14:textId="77777777" w:rsidR="00530619" w:rsidRPr="005D4664" w:rsidRDefault="00530619" w:rsidP="001511B8">
            <w:pPr>
              <w:ind w:right="972"/>
              <w:rPr>
                <w:sz w:val="24"/>
                <w:szCs w:val="24"/>
              </w:rPr>
            </w:pPr>
            <w:r w:rsidRPr="005D4664">
              <w:rPr>
                <w:sz w:val="24"/>
                <w:szCs w:val="24"/>
              </w:rPr>
              <w:t>Telephone Number</w:t>
            </w:r>
            <w:r w:rsidR="00041209">
              <w:rPr>
                <w:sz w:val="24"/>
                <w:szCs w:val="24"/>
              </w:rPr>
              <w:t xml:space="preserve">: </w:t>
            </w:r>
            <w:r w:rsidR="00041209" w:rsidRPr="00D94ECA">
              <w:rPr>
                <w:rFonts w:cs="Arial"/>
                <w:sz w:val="24"/>
                <w:szCs w:val="24"/>
              </w:rPr>
              <w:fldChar w:fldCharType="begin">
                <w:ffData>
                  <w:name w:val="Text2"/>
                  <w:enabled/>
                  <w:calcOnExit w:val="0"/>
                  <w:textInput/>
                </w:ffData>
              </w:fldChar>
            </w:r>
            <w:r w:rsidR="00041209" w:rsidRPr="00D94ECA">
              <w:rPr>
                <w:rFonts w:cs="Arial"/>
                <w:sz w:val="24"/>
                <w:szCs w:val="24"/>
              </w:rPr>
              <w:instrText xml:space="preserve"> FORMTEXT </w:instrText>
            </w:r>
            <w:r w:rsidR="00041209" w:rsidRPr="00D94ECA">
              <w:rPr>
                <w:rFonts w:cs="Arial"/>
                <w:sz w:val="24"/>
                <w:szCs w:val="24"/>
              </w:rPr>
            </w:r>
            <w:r w:rsidR="00041209" w:rsidRPr="00D94ECA">
              <w:rPr>
                <w:rFonts w:cs="Arial"/>
                <w:sz w:val="24"/>
                <w:szCs w:val="24"/>
              </w:rPr>
              <w:fldChar w:fldCharType="separate"/>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sz w:val="24"/>
                <w:szCs w:val="24"/>
              </w:rPr>
              <w:fldChar w:fldCharType="end"/>
            </w:r>
          </w:p>
          <w:p w14:paraId="6CC5AD7A" w14:textId="77777777" w:rsidR="00530619" w:rsidRPr="005D4664" w:rsidRDefault="00530619" w:rsidP="001511B8">
            <w:pPr>
              <w:ind w:right="972"/>
              <w:rPr>
                <w:sz w:val="24"/>
                <w:szCs w:val="24"/>
              </w:rPr>
            </w:pPr>
            <w:r w:rsidRPr="005D4664">
              <w:rPr>
                <w:sz w:val="24"/>
                <w:szCs w:val="24"/>
              </w:rPr>
              <w:t>Fax Number</w:t>
            </w:r>
            <w:r w:rsidR="00041209">
              <w:rPr>
                <w:sz w:val="24"/>
                <w:szCs w:val="24"/>
              </w:rPr>
              <w:t xml:space="preserve">: </w:t>
            </w:r>
            <w:r w:rsidR="00041209" w:rsidRPr="00D94ECA">
              <w:rPr>
                <w:rFonts w:cs="Arial"/>
                <w:sz w:val="24"/>
                <w:szCs w:val="24"/>
              </w:rPr>
              <w:fldChar w:fldCharType="begin">
                <w:ffData>
                  <w:name w:val="Text2"/>
                  <w:enabled/>
                  <w:calcOnExit w:val="0"/>
                  <w:textInput/>
                </w:ffData>
              </w:fldChar>
            </w:r>
            <w:r w:rsidR="00041209" w:rsidRPr="00D94ECA">
              <w:rPr>
                <w:rFonts w:cs="Arial"/>
                <w:sz w:val="24"/>
                <w:szCs w:val="24"/>
              </w:rPr>
              <w:instrText xml:space="preserve"> FORMTEXT </w:instrText>
            </w:r>
            <w:r w:rsidR="00041209" w:rsidRPr="00D94ECA">
              <w:rPr>
                <w:rFonts w:cs="Arial"/>
                <w:sz w:val="24"/>
                <w:szCs w:val="24"/>
              </w:rPr>
            </w:r>
            <w:r w:rsidR="00041209" w:rsidRPr="00D94ECA">
              <w:rPr>
                <w:rFonts w:cs="Arial"/>
                <w:sz w:val="24"/>
                <w:szCs w:val="24"/>
              </w:rPr>
              <w:fldChar w:fldCharType="separate"/>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sz w:val="24"/>
                <w:szCs w:val="24"/>
              </w:rPr>
              <w:fldChar w:fldCharType="end"/>
            </w:r>
          </w:p>
        </w:tc>
        <w:tc>
          <w:tcPr>
            <w:tcW w:w="4788" w:type="dxa"/>
          </w:tcPr>
          <w:p w14:paraId="769D0ECA" w14:textId="77777777" w:rsidR="001511B8" w:rsidRPr="005D4664" w:rsidRDefault="00530619" w:rsidP="001511B8">
            <w:pPr>
              <w:ind w:left="342"/>
              <w:rPr>
                <w:sz w:val="24"/>
                <w:szCs w:val="24"/>
              </w:rPr>
            </w:pPr>
            <w:r w:rsidRPr="005D4664">
              <w:rPr>
                <w:sz w:val="24"/>
                <w:szCs w:val="24"/>
              </w:rPr>
              <w:t>For the Respondent</w:t>
            </w:r>
          </w:p>
          <w:p w14:paraId="024D43C3" w14:textId="77777777" w:rsidR="00530619" w:rsidRPr="005D4664" w:rsidRDefault="00311A8B" w:rsidP="00530619">
            <w:pPr>
              <w:ind w:left="342"/>
              <w:rPr>
                <w:sz w:val="24"/>
                <w:szCs w:val="24"/>
              </w:rPr>
            </w:pPr>
            <w:r>
              <w:rPr>
                <w:rFonts w:cs="Arial"/>
                <w:sz w:val="24"/>
                <w:szCs w:val="24"/>
              </w:rPr>
              <w:fldChar w:fldCharType="begin">
                <w:ffData>
                  <w:name w:val=""/>
                  <w:enabled/>
                  <w:calcOnExit w:val="0"/>
                  <w:textInput>
                    <w:default w:val="Respondent/Counsel’s Nam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Respondent/Counsel’s Name</w:t>
            </w:r>
            <w:r>
              <w:rPr>
                <w:rFonts w:cs="Arial"/>
                <w:sz w:val="24"/>
                <w:szCs w:val="24"/>
              </w:rPr>
              <w:fldChar w:fldCharType="end"/>
            </w:r>
          </w:p>
          <w:p w14:paraId="692D445D" w14:textId="77777777" w:rsidR="00530619" w:rsidRPr="005D4664" w:rsidRDefault="00311A8B" w:rsidP="00530619">
            <w:pPr>
              <w:ind w:left="342"/>
              <w:rPr>
                <w:sz w:val="24"/>
                <w:szCs w:val="24"/>
              </w:rPr>
            </w:pPr>
            <w:r>
              <w:rPr>
                <w:rFonts w:cs="Arial"/>
                <w:sz w:val="24"/>
                <w:szCs w:val="24"/>
              </w:rPr>
              <w:fldChar w:fldCharType="begin">
                <w:ffData>
                  <w:name w:val=""/>
                  <w:enabled/>
                  <w:calcOnExit w:val="0"/>
                  <w:textInput>
                    <w:default w:val="Name of Firm"/>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Name of Firm</w:t>
            </w:r>
            <w:r>
              <w:rPr>
                <w:rFonts w:cs="Arial"/>
                <w:sz w:val="24"/>
                <w:szCs w:val="24"/>
              </w:rPr>
              <w:fldChar w:fldCharType="end"/>
            </w:r>
          </w:p>
          <w:p w14:paraId="08A48A4B" w14:textId="77777777" w:rsidR="00530619" w:rsidRPr="005D4664" w:rsidRDefault="00311A8B" w:rsidP="00530619">
            <w:pPr>
              <w:ind w:left="342"/>
              <w:rPr>
                <w:sz w:val="24"/>
                <w:szCs w:val="24"/>
              </w:rPr>
            </w:pPr>
            <w:r>
              <w:rPr>
                <w:rFonts w:cs="Arial"/>
                <w:sz w:val="24"/>
                <w:szCs w:val="24"/>
              </w:rPr>
              <w:fldChar w:fldCharType="begin">
                <w:ffData>
                  <w:name w:val=""/>
                  <w:enabled/>
                  <w:calcOnExit w:val="0"/>
                  <w:textInput>
                    <w:default w:val="Address"/>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Address</w:t>
            </w:r>
            <w:r>
              <w:rPr>
                <w:rFonts w:cs="Arial"/>
                <w:sz w:val="24"/>
                <w:szCs w:val="24"/>
              </w:rPr>
              <w:fldChar w:fldCharType="end"/>
            </w:r>
          </w:p>
          <w:p w14:paraId="2B5A15F2" w14:textId="77777777" w:rsidR="00530619" w:rsidRPr="005D4664" w:rsidRDefault="00530619" w:rsidP="00530619">
            <w:pPr>
              <w:ind w:left="342"/>
              <w:rPr>
                <w:sz w:val="24"/>
                <w:szCs w:val="24"/>
              </w:rPr>
            </w:pPr>
            <w:r w:rsidRPr="005D4664">
              <w:rPr>
                <w:sz w:val="24"/>
                <w:szCs w:val="24"/>
              </w:rPr>
              <w:t>Telephone Number</w:t>
            </w:r>
            <w:r w:rsidR="00041209">
              <w:rPr>
                <w:sz w:val="24"/>
                <w:szCs w:val="24"/>
              </w:rPr>
              <w:t xml:space="preserve">: </w:t>
            </w:r>
            <w:r w:rsidR="00041209" w:rsidRPr="00D94ECA">
              <w:rPr>
                <w:rFonts w:cs="Arial"/>
                <w:sz w:val="24"/>
                <w:szCs w:val="24"/>
              </w:rPr>
              <w:fldChar w:fldCharType="begin">
                <w:ffData>
                  <w:name w:val="Text2"/>
                  <w:enabled/>
                  <w:calcOnExit w:val="0"/>
                  <w:textInput/>
                </w:ffData>
              </w:fldChar>
            </w:r>
            <w:r w:rsidR="00041209" w:rsidRPr="00D94ECA">
              <w:rPr>
                <w:rFonts w:cs="Arial"/>
                <w:sz w:val="24"/>
                <w:szCs w:val="24"/>
              </w:rPr>
              <w:instrText xml:space="preserve"> FORMTEXT </w:instrText>
            </w:r>
            <w:r w:rsidR="00041209" w:rsidRPr="00D94ECA">
              <w:rPr>
                <w:rFonts w:cs="Arial"/>
                <w:sz w:val="24"/>
                <w:szCs w:val="24"/>
              </w:rPr>
            </w:r>
            <w:r w:rsidR="00041209" w:rsidRPr="00D94ECA">
              <w:rPr>
                <w:rFonts w:cs="Arial"/>
                <w:sz w:val="24"/>
                <w:szCs w:val="24"/>
              </w:rPr>
              <w:fldChar w:fldCharType="separate"/>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sz w:val="24"/>
                <w:szCs w:val="24"/>
              </w:rPr>
              <w:fldChar w:fldCharType="end"/>
            </w:r>
          </w:p>
          <w:p w14:paraId="3A08AF52" w14:textId="77777777" w:rsidR="00530619" w:rsidRPr="005D4664" w:rsidRDefault="00530619" w:rsidP="00530619">
            <w:pPr>
              <w:ind w:left="342"/>
              <w:rPr>
                <w:sz w:val="24"/>
                <w:szCs w:val="24"/>
              </w:rPr>
            </w:pPr>
            <w:r w:rsidRPr="005D4664">
              <w:rPr>
                <w:sz w:val="24"/>
                <w:szCs w:val="24"/>
              </w:rPr>
              <w:t>Fax Number</w:t>
            </w:r>
            <w:r w:rsidR="00041209">
              <w:rPr>
                <w:sz w:val="24"/>
                <w:szCs w:val="24"/>
              </w:rPr>
              <w:t xml:space="preserve">: </w:t>
            </w:r>
            <w:r w:rsidR="00041209" w:rsidRPr="00D94ECA">
              <w:rPr>
                <w:rFonts w:cs="Arial"/>
                <w:sz w:val="24"/>
                <w:szCs w:val="24"/>
              </w:rPr>
              <w:fldChar w:fldCharType="begin">
                <w:ffData>
                  <w:name w:val="Text2"/>
                  <w:enabled/>
                  <w:calcOnExit w:val="0"/>
                  <w:textInput/>
                </w:ffData>
              </w:fldChar>
            </w:r>
            <w:r w:rsidR="00041209" w:rsidRPr="00D94ECA">
              <w:rPr>
                <w:rFonts w:cs="Arial"/>
                <w:sz w:val="24"/>
                <w:szCs w:val="24"/>
              </w:rPr>
              <w:instrText xml:space="preserve"> FORMTEXT </w:instrText>
            </w:r>
            <w:r w:rsidR="00041209" w:rsidRPr="00D94ECA">
              <w:rPr>
                <w:rFonts w:cs="Arial"/>
                <w:sz w:val="24"/>
                <w:szCs w:val="24"/>
              </w:rPr>
            </w:r>
            <w:r w:rsidR="00041209" w:rsidRPr="00D94ECA">
              <w:rPr>
                <w:rFonts w:cs="Arial"/>
                <w:sz w:val="24"/>
                <w:szCs w:val="24"/>
              </w:rPr>
              <w:fldChar w:fldCharType="separate"/>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noProof/>
                <w:sz w:val="24"/>
                <w:szCs w:val="24"/>
              </w:rPr>
              <w:t> </w:t>
            </w:r>
            <w:r w:rsidR="00041209" w:rsidRPr="00D94ECA">
              <w:rPr>
                <w:rFonts w:cs="Arial"/>
                <w:sz w:val="24"/>
                <w:szCs w:val="24"/>
              </w:rPr>
              <w:fldChar w:fldCharType="end"/>
            </w:r>
          </w:p>
        </w:tc>
      </w:tr>
    </w:tbl>
    <w:p w14:paraId="35DC99EF" w14:textId="77777777" w:rsidR="001511B8" w:rsidRPr="005D4664" w:rsidRDefault="001511B8" w:rsidP="001511B8">
      <w:pPr>
        <w:pBdr>
          <w:bottom w:val="single" w:sz="4" w:space="1" w:color="auto"/>
        </w:pBdr>
        <w:rPr>
          <w:sz w:val="24"/>
          <w:szCs w:val="24"/>
        </w:rPr>
      </w:pPr>
    </w:p>
    <w:p w14:paraId="6B0A33AC" w14:textId="77777777" w:rsidR="001511B8" w:rsidRPr="005D4664" w:rsidRDefault="001511B8" w:rsidP="001511B8">
      <w:pPr>
        <w:ind w:firstLine="720"/>
        <w:rPr>
          <w:sz w:val="24"/>
          <w:szCs w:val="24"/>
        </w:rPr>
      </w:pPr>
    </w:p>
    <w:p w14:paraId="016D4320" w14:textId="77777777" w:rsidR="001511B8" w:rsidRPr="005D4664" w:rsidRDefault="00E15CC4" w:rsidP="00E15CC4">
      <w:pPr>
        <w:ind w:right="720"/>
        <w:jc w:val="center"/>
        <w:rPr>
          <w:b/>
          <w:sz w:val="24"/>
          <w:szCs w:val="24"/>
        </w:rPr>
      </w:pPr>
      <w:r w:rsidRPr="005D4664">
        <w:rPr>
          <w:sz w:val="24"/>
          <w:szCs w:val="24"/>
        </w:rPr>
        <w:br w:type="page"/>
      </w:r>
      <w:r w:rsidRPr="005D4664">
        <w:rPr>
          <w:b/>
          <w:sz w:val="24"/>
          <w:szCs w:val="24"/>
        </w:rPr>
        <w:lastRenderedPageBreak/>
        <w:t>TABLE OF CONTENTS</w:t>
      </w:r>
    </w:p>
    <w:p w14:paraId="57B4DCFE" w14:textId="77777777" w:rsidR="00E15CC4" w:rsidRPr="005D4664" w:rsidRDefault="00E15CC4" w:rsidP="00E15CC4">
      <w:pPr>
        <w:ind w:right="720"/>
        <w:jc w:val="center"/>
        <w:rPr>
          <w:b/>
          <w:sz w:val="24"/>
          <w:szCs w:val="24"/>
        </w:rPr>
      </w:pPr>
    </w:p>
    <w:p w14:paraId="508EE938" w14:textId="77777777" w:rsidR="00E15CC4" w:rsidRPr="005D4664" w:rsidRDefault="00E15CC4" w:rsidP="00E15CC4">
      <w:pPr>
        <w:ind w:right="720"/>
        <w:jc w:val="center"/>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4730"/>
        <w:gridCol w:w="1604"/>
      </w:tblGrid>
      <w:tr w:rsidR="00311A8B" w:rsidRPr="005D4664" w14:paraId="7A093D7D" w14:textId="77777777" w:rsidTr="00311A8B">
        <w:tc>
          <w:tcPr>
            <w:tcW w:w="3083" w:type="dxa"/>
          </w:tcPr>
          <w:p w14:paraId="1595F2B2" w14:textId="77777777" w:rsidR="00311A8B" w:rsidRPr="005D4664" w:rsidRDefault="00311A8B" w:rsidP="00E15CC4">
            <w:pPr>
              <w:ind w:right="720"/>
              <w:rPr>
                <w:sz w:val="24"/>
                <w:szCs w:val="24"/>
              </w:rPr>
            </w:pPr>
          </w:p>
        </w:tc>
        <w:tc>
          <w:tcPr>
            <w:tcW w:w="4889" w:type="dxa"/>
          </w:tcPr>
          <w:p w14:paraId="348C58FA" w14:textId="77777777" w:rsidR="00311A8B" w:rsidRPr="005D4664" w:rsidRDefault="00311A8B" w:rsidP="00E15CC4">
            <w:pPr>
              <w:ind w:right="720"/>
              <w:rPr>
                <w:sz w:val="24"/>
                <w:szCs w:val="24"/>
              </w:rPr>
            </w:pPr>
          </w:p>
        </w:tc>
        <w:tc>
          <w:tcPr>
            <w:tcW w:w="1604" w:type="dxa"/>
          </w:tcPr>
          <w:p w14:paraId="073E3F26" w14:textId="77777777" w:rsidR="00311A8B" w:rsidRDefault="00311A8B" w:rsidP="00311A8B">
            <w:pPr>
              <w:spacing w:after="240"/>
              <w:ind w:right="270"/>
              <w:rPr>
                <w:rFonts w:cs="Arial"/>
                <w:sz w:val="24"/>
                <w:szCs w:val="24"/>
              </w:rPr>
            </w:pPr>
            <w:r>
              <w:rPr>
                <w:rFonts w:cs="Arial"/>
                <w:sz w:val="24"/>
                <w:szCs w:val="24"/>
              </w:rPr>
              <w:t>Page No.</w:t>
            </w:r>
          </w:p>
        </w:tc>
      </w:tr>
      <w:tr w:rsidR="00E15CC4" w:rsidRPr="005D4664" w14:paraId="5F0BBD8A" w14:textId="77777777" w:rsidTr="00311A8B">
        <w:tc>
          <w:tcPr>
            <w:tcW w:w="3083" w:type="dxa"/>
          </w:tcPr>
          <w:p w14:paraId="4F88D673" w14:textId="77777777" w:rsidR="00E15CC4" w:rsidRPr="005D4664" w:rsidRDefault="00E15CC4" w:rsidP="00E15CC4">
            <w:pPr>
              <w:ind w:right="720"/>
              <w:rPr>
                <w:sz w:val="24"/>
                <w:szCs w:val="24"/>
              </w:rPr>
            </w:pPr>
            <w:r w:rsidRPr="005D4664">
              <w:rPr>
                <w:sz w:val="24"/>
                <w:szCs w:val="24"/>
              </w:rPr>
              <w:t>PART 1</w:t>
            </w:r>
          </w:p>
        </w:tc>
        <w:tc>
          <w:tcPr>
            <w:tcW w:w="4889" w:type="dxa"/>
          </w:tcPr>
          <w:p w14:paraId="4F97E54C" w14:textId="77777777" w:rsidR="00E15CC4" w:rsidRPr="005D4664" w:rsidRDefault="00E15CC4" w:rsidP="00E15CC4">
            <w:pPr>
              <w:ind w:right="720"/>
              <w:rPr>
                <w:sz w:val="24"/>
                <w:szCs w:val="24"/>
              </w:rPr>
            </w:pPr>
            <w:r w:rsidRPr="005D4664">
              <w:rPr>
                <w:sz w:val="24"/>
                <w:szCs w:val="24"/>
              </w:rPr>
              <w:t>FACTS</w:t>
            </w:r>
          </w:p>
          <w:p w14:paraId="1144878D" w14:textId="77777777" w:rsidR="00E15CC4" w:rsidRPr="005D4664" w:rsidRDefault="00E15CC4" w:rsidP="00E15CC4">
            <w:pPr>
              <w:spacing w:after="240"/>
              <w:ind w:right="720"/>
              <w:rPr>
                <w:sz w:val="24"/>
                <w:szCs w:val="24"/>
              </w:rPr>
            </w:pPr>
            <w:r w:rsidRPr="005D4664">
              <w:rPr>
                <w:sz w:val="24"/>
                <w:szCs w:val="24"/>
              </w:rPr>
              <w:t xml:space="preserve">(List any subheadings) </w:t>
            </w:r>
          </w:p>
        </w:tc>
        <w:tc>
          <w:tcPr>
            <w:tcW w:w="1604" w:type="dxa"/>
          </w:tcPr>
          <w:p w14:paraId="0D10F821" w14:textId="77777777" w:rsidR="00E15CC4" w:rsidRPr="005D4664" w:rsidRDefault="00311A8B" w:rsidP="00E15CC4">
            <w:pPr>
              <w:ind w:right="720"/>
              <w:jc w:val="right"/>
              <w:rPr>
                <w:sz w:val="24"/>
                <w:szCs w:val="24"/>
              </w:rPr>
            </w:pPr>
            <w:r>
              <w:rPr>
                <w:rFonts w:cs="Arial"/>
                <w:sz w:val="24"/>
                <w:szCs w:val="24"/>
              </w:rPr>
              <w:fldChar w:fldCharType="begin">
                <w:ffData>
                  <w:name w:val=""/>
                  <w:enabled/>
                  <w:calcOnExit w:val="0"/>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r>
      <w:tr w:rsidR="00E15CC4" w:rsidRPr="005D4664" w14:paraId="40A60314" w14:textId="77777777" w:rsidTr="00311A8B">
        <w:tc>
          <w:tcPr>
            <w:tcW w:w="3083" w:type="dxa"/>
          </w:tcPr>
          <w:p w14:paraId="60732FC5" w14:textId="77777777" w:rsidR="00E15CC4" w:rsidRPr="005D4664" w:rsidRDefault="00E15CC4" w:rsidP="00E15CC4">
            <w:pPr>
              <w:ind w:right="720"/>
              <w:rPr>
                <w:sz w:val="24"/>
                <w:szCs w:val="24"/>
              </w:rPr>
            </w:pPr>
            <w:r w:rsidRPr="005D4664">
              <w:rPr>
                <w:sz w:val="24"/>
                <w:szCs w:val="24"/>
              </w:rPr>
              <w:t>PART 2</w:t>
            </w:r>
          </w:p>
        </w:tc>
        <w:tc>
          <w:tcPr>
            <w:tcW w:w="4889" w:type="dxa"/>
          </w:tcPr>
          <w:p w14:paraId="3DFC9433" w14:textId="77777777" w:rsidR="00E15CC4" w:rsidRPr="005D4664" w:rsidRDefault="00E15CC4" w:rsidP="00E15CC4">
            <w:pPr>
              <w:ind w:right="720"/>
              <w:rPr>
                <w:sz w:val="24"/>
                <w:szCs w:val="24"/>
              </w:rPr>
            </w:pPr>
            <w:r w:rsidRPr="005D4664">
              <w:rPr>
                <w:sz w:val="24"/>
                <w:szCs w:val="24"/>
              </w:rPr>
              <w:t>GROUNDS OF APPEAL</w:t>
            </w:r>
          </w:p>
          <w:p w14:paraId="1DCE3721" w14:textId="77777777" w:rsidR="00E15CC4" w:rsidRPr="005D4664" w:rsidRDefault="00E15CC4" w:rsidP="00E15CC4">
            <w:pPr>
              <w:spacing w:after="240"/>
              <w:ind w:right="720"/>
              <w:rPr>
                <w:sz w:val="24"/>
                <w:szCs w:val="24"/>
              </w:rPr>
            </w:pPr>
            <w:r w:rsidRPr="005D4664">
              <w:rPr>
                <w:sz w:val="24"/>
                <w:szCs w:val="24"/>
              </w:rPr>
              <w:t>(List any subheadings)</w:t>
            </w:r>
          </w:p>
        </w:tc>
        <w:tc>
          <w:tcPr>
            <w:tcW w:w="1604" w:type="dxa"/>
          </w:tcPr>
          <w:p w14:paraId="0B25B539" w14:textId="77777777" w:rsidR="00E15CC4" w:rsidRPr="005D4664" w:rsidRDefault="00311A8B" w:rsidP="00E15CC4">
            <w:pPr>
              <w:ind w:right="720"/>
              <w:jc w:val="right"/>
              <w:rPr>
                <w:sz w:val="24"/>
                <w:szCs w:val="24"/>
              </w:rPr>
            </w:pPr>
            <w:r w:rsidRPr="00D94ECA">
              <w:rPr>
                <w:rFonts w:cs="Arial"/>
                <w:sz w:val="24"/>
                <w:szCs w:val="24"/>
              </w:rPr>
              <w:fldChar w:fldCharType="begin">
                <w:ffData>
                  <w:name w:val="Text2"/>
                  <w:enabled/>
                  <w:calcOnExit w:val="0"/>
                  <w:textInput/>
                </w:ffData>
              </w:fldChar>
            </w:r>
            <w:r w:rsidRPr="00D94ECA">
              <w:rPr>
                <w:rFonts w:cs="Arial"/>
                <w:sz w:val="24"/>
                <w:szCs w:val="24"/>
              </w:rPr>
              <w:instrText xml:space="preserve"> FORMTEXT </w:instrText>
            </w:r>
            <w:r w:rsidRPr="00D94ECA">
              <w:rPr>
                <w:rFonts w:cs="Arial"/>
                <w:sz w:val="24"/>
                <w:szCs w:val="24"/>
              </w:rPr>
            </w:r>
            <w:r w:rsidRPr="00D94ECA">
              <w:rPr>
                <w:rFonts w:cs="Arial"/>
                <w:sz w:val="24"/>
                <w:szCs w:val="24"/>
              </w:rPr>
              <w:fldChar w:fldCharType="separate"/>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sz w:val="24"/>
                <w:szCs w:val="24"/>
              </w:rPr>
              <w:fldChar w:fldCharType="end"/>
            </w:r>
          </w:p>
        </w:tc>
      </w:tr>
      <w:tr w:rsidR="00E15CC4" w:rsidRPr="005D4664" w14:paraId="34274EBA" w14:textId="77777777" w:rsidTr="00311A8B">
        <w:tc>
          <w:tcPr>
            <w:tcW w:w="3083" w:type="dxa"/>
          </w:tcPr>
          <w:p w14:paraId="3BD0F906" w14:textId="77777777" w:rsidR="00E15CC4" w:rsidRPr="005D4664" w:rsidRDefault="00E15CC4" w:rsidP="00E15CC4">
            <w:pPr>
              <w:ind w:right="720"/>
              <w:rPr>
                <w:sz w:val="24"/>
                <w:szCs w:val="24"/>
              </w:rPr>
            </w:pPr>
            <w:r w:rsidRPr="005D4664">
              <w:rPr>
                <w:sz w:val="24"/>
                <w:szCs w:val="24"/>
              </w:rPr>
              <w:t>PART 3</w:t>
            </w:r>
          </w:p>
        </w:tc>
        <w:tc>
          <w:tcPr>
            <w:tcW w:w="4889" w:type="dxa"/>
          </w:tcPr>
          <w:p w14:paraId="5AEE1E17" w14:textId="77777777" w:rsidR="00E15CC4" w:rsidRPr="005D4664" w:rsidRDefault="00E15CC4" w:rsidP="00E15CC4">
            <w:pPr>
              <w:ind w:right="720"/>
              <w:rPr>
                <w:sz w:val="24"/>
                <w:szCs w:val="24"/>
              </w:rPr>
            </w:pPr>
            <w:r w:rsidRPr="005D4664">
              <w:rPr>
                <w:sz w:val="24"/>
                <w:szCs w:val="24"/>
              </w:rPr>
              <w:t>STANDARD OF REVIEW</w:t>
            </w:r>
          </w:p>
          <w:p w14:paraId="7C053A0F" w14:textId="77777777" w:rsidR="00E15CC4" w:rsidRPr="005D4664" w:rsidRDefault="00E15CC4" w:rsidP="00E15CC4">
            <w:pPr>
              <w:spacing w:after="240"/>
              <w:ind w:right="720"/>
              <w:rPr>
                <w:sz w:val="24"/>
                <w:szCs w:val="24"/>
              </w:rPr>
            </w:pPr>
            <w:r w:rsidRPr="005D4664">
              <w:rPr>
                <w:sz w:val="24"/>
                <w:szCs w:val="24"/>
              </w:rPr>
              <w:t>(List any subheadings)</w:t>
            </w:r>
          </w:p>
        </w:tc>
        <w:tc>
          <w:tcPr>
            <w:tcW w:w="1604" w:type="dxa"/>
          </w:tcPr>
          <w:p w14:paraId="6F914C41" w14:textId="77777777" w:rsidR="00E15CC4" w:rsidRPr="005D4664" w:rsidRDefault="00311A8B" w:rsidP="00E15CC4">
            <w:pPr>
              <w:ind w:right="720"/>
              <w:jc w:val="right"/>
              <w:rPr>
                <w:sz w:val="24"/>
                <w:szCs w:val="24"/>
              </w:rPr>
            </w:pPr>
            <w:r w:rsidRPr="00D94ECA">
              <w:rPr>
                <w:rFonts w:cs="Arial"/>
                <w:sz w:val="24"/>
                <w:szCs w:val="24"/>
              </w:rPr>
              <w:fldChar w:fldCharType="begin">
                <w:ffData>
                  <w:name w:val="Text2"/>
                  <w:enabled/>
                  <w:calcOnExit w:val="0"/>
                  <w:textInput/>
                </w:ffData>
              </w:fldChar>
            </w:r>
            <w:r w:rsidRPr="00D94ECA">
              <w:rPr>
                <w:rFonts w:cs="Arial"/>
                <w:sz w:val="24"/>
                <w:szCs w:val="24"/>
              </w:rPr>
              <w:instrText xml:space="preserve"> FORMTEXT </w:instrText>
            </w:r>
            <w:r w:rsidRPr="00D94ECA">
              <w:rPr>
                <w:rFonts w:cs="Arial"/>
                <w:sz w:val="24"/>
                <w:szCs w:val="24"/>
              </w:rPr>
            </w:r>
            <w:r w:rsidRPr="00D94ECA">
              <w:rPr>
                <w:rFonts w:cs="Arial"/>
                <w:sz w:val="24"/>
                <w:szCs w:val="24"/>
              </w:rPr>
              <w:fldChar w:fldCharType="separate"/>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sz w:val="24"/>
                <w:szCs w:val="24"/>
              </w:rPr>
              <w:fldChar w:fldCharType="end"/>
            </w:r>
          </w:p>
        </w:tc>
      </w:tr>
      <w:tr w:rsidR="00E15CC4" w:rsidRPr="005D4664" w14:paraId="544FC0B5" w14:textId="77777777" w:rsidTr="00311A8B">
        <w:tc>
          <w:tcPr>
            <w:tcW w:w="3083" w:type="dxa"/>
          </w:tcPr>
          <w:p w14:paraId="63040BD0" w14:textId="77777777" w:rsidR="00E15CC4" w:rsidRPr="005D4664" w:rsidRDefault="00E15CC4" w:rsidP="00E15CC4">
            <w:pPr>
              <w:ind w:right="720"/>
              <w:rPr>
                <w:sz w:val="24"/>
                <w:szCs w:val="24"/>
              </w:rPr>
            </w:pPr>
            <w:r w:rsidRPr="005D4664">
              <w:rPr>
                <w:sz w:val="24"/>
                <w:szCs w:val="24"/>
              </w:rPr>
              <w:t>PART 4</w:t>
            </w:r>
          </w:p>
        </w:tc>
        <w:tc>
          <w:tcPr>
            <w:tcW w:w="4889" w:type="dxa"/>
          </w:tcPr>
          <w:p w14:paraId="2D460707" w14:textId="77777777" w:rsidR="00E15CC4" w:rsidRPr="005D4664" w:rsidRDefault="00E15CC4" w:rsidP="00E15CC4">
            <w:pPr>
              <w:ind w:right="720"/>
              <w:rPr>
                <w:sz w:val="24"/>
                <w:szCs w:val="24"/>
              </w:rPr>
            </w:pPr>
            <w:r w:rsidRPr="005D4664">
              <w:rPr>
                <w:sz w:val="24"/>
                <w:szCs w:val="24"/>
              </w:rPr>
              <w:t>ARGUMENT</w:t>
            </w:r>
          </w:p>
          <w:p w14:paraId="72885090" w14:textId="77777777" w:rsidR="00E15CC4" w:rsidRPr="005D4664" w:rsidRDefault="00E15CC4" w:rsidP="00E15CC4">
            <w:pPr>
              <w:spacing w:after="240"/>
              <w:ind w:right="720"/>
              <w:rPr>
                <w:sz w:val="24"/>
                <w:szCs w:val="24"/>
              </w:rPr>
            </w:pPr>
            <w:r w:rsidRPr="005D4664">
              <w:rPr>
                <w:sz w:val="24"/>
                <w:szCs w:val="24"/>
              </w:rPr>
              <w:t>(List any subheadings)</w:t>
            </w:r>
          </w:p>
        </w:tc>
        <w:tc>
          <w:tcPr>
            <w:tcW w:w="1604" w:type="dxa"/>
          </w:tcPr>
          <w:p w14:paraId="728786EA" w14:textId="77777777" w:rsidR="00E15CC4" w:rsidRPr="005D4664" w:rsidRDefault="00311A8B" w:rsidP="00E15CC4">
            <w:pPr>
              <w:ind w:right="720"/>
              <w:jc w:val="right"/>
              <w:rPr>
                <w:sz w:val="24"/>
                <w:szCs w:val="24"/>
              </w:rPr>
            </w:pPr>
            <w:r w:rsidRPr="00D94ECA">
              <w:rPr>
                <w:rFonts w:cs="Arial"/>
                <w:sz w:val="24"/>
                <w:szCs w:val="24"/>
              </w:rPr>
              <w:fldChar w:fldCharType="begin">
                <w:ffData>
                  <w:name w:val="Text2"/>
                  <w:enabled/>
                  <w:calcOnExit w:val="0"/>
                  <w:textInput/>
                </w:ffData>
              </w:fldChar>
            </w:r>
            <w:r w:rsidRPr="00D94ECA">
              <w:rPr>
                <w:rFonts w:cs="Arial"/>
                <w:sz w:val="24"/>
                <w:szCs w:val="24"/>
              </w:rPr>
              <w:instrText xml:space="preserve"> FORMTEXT </w:instrText>
            </w:r>
            <w:r w:rsidRPr="00D94ECA">
              <w:rPr>
                <w:rFonts w:cs="Arial"/>
                <w:sz w:val="24"/>
                <w:szCs w:val="24"/>
              </w:rPr>
            </w:r>
            <w:r w:rsidRPr="00D94ECA">
              <w:rPr>
                <w:rFonts w:cs="Arial"/>
                <w:sz w:val="24"/>
                <w:szCs w:val="24"/>
              </w:rPr>
              <w:fldChar w:fldCharType="separate"/>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sz w:val="24"/>
                <w:szCs w:val="24"/>
              </w:rPr>
              <w:fldChar w:fldCharType="end"/>
            </w:r>
          </w:p>
        </w:tc>
      </w:tr>
      <w:tr w:rsidR="00E15CC4" w:rsidRPr="005D4664" w14:paraId="56EDB37E" w14:textId="77777777" w:rsidTr="00311A8B">
        <w:tc>
          <w:tcPr>
            <w:tcW w:w="3083" w:type="dxa"/>
          </w:tcPr>
          <w:p w14:paraId="12A0C9C8" w14:textId="77777777" w:rsidR="00E15CC4" w:rsidRPr="005D4664" w:rsidRDefault="00E15CC4" w:rsidP="00E15CC4">
            <w:pPr>
              <w:ind w:right="720"/>
              <w:rPr>
                <w:sz w:val="24"/>
                <w:szCs w:val="24"/>
              </w:rPr>
            </w:pPr>
            <w:r w:rsidRPr="005D4664">
              <w:rPr>
                <w:sz w:val="24"/>
                <w:szCs w:val="24"/>
              </w:rPr>
              <w:t>PART 5</w:t>
            </w:r>
          </w:p>
        </w:tc>
        <w:tc>
          <w:tcPr>
            <w:tcW w:w="4889" w:type="dxa"/>
          </w:tcPr>
          <w:p w14:paraId="3D69B1F5" w14:textId="77777777" w:rsidR="00E15CC4" w:rsidRPr="005D4664" w:rsidRDefault="00E15CC4" w:rsidP="00E15CC4">
            <w:pPr>
              <w:ind w:right="720"/>
              <w:rPr>
                <w:sz w:val="24"/>
                <w:szCs w:val="24"/>
              </w:rPr>
            </w:pPr>
            <w:r w:rsidRPr="005D4664">
              <w:rPr>
                <w:sz w:val="24"/>
                <w:szCs w:val="24"/>
              </w:rPr>
              <w:t>RELIEF SOUGHT</w:t>
            </w:r>
          </w:p>
          <w:p w14:paraId="1ADCD59A" w14:textId="77777777" w:rsidR="00E15CC4" w:rsidRPr="005D4664" w:rsidRDefault="00E15CC4" w:rsidP="00E15CC4">
            <w:pPr>
              <w:spacing w:after="240"/>
              <w:ind w:right="720"/>
              <w:rPr>
                <w:sz w:val="24"/>
                <w:szCs w:val="24"/>
              </w:rPr>
            </w:pPr>
            <w:r w:rsidRPr="005D4664">
              <w:rPr>
                <w:sz w:val="24"/>
                <w:szCs w:val="24"/>
              </w:rPr>
              <w:t>(List any subheadings)</w:t>
            </w:r>
          </w:p>
        </w:tc>
        <w:tc>
          <w:tcPr>
            <w:tcW w:w="1604" w:type="dxa"/>
          </w:tcPr>
          <w:p w14:paraId="24FB475E" w14:textId="77777777" w:rsidR="00E15CC4" w:rsidRPr="005D4664" w:rsidRDefault="00311A8B" w:rsidP="00E15CC4">
            <w:pPr>
              <w:ind w:right="720"/>
              <w:jc w:val="right"/>
              <w:rPr>
                <w:sz w:val="24"/>
                <w:szCs w:val="24"/>
              </w:rPr>
            </w:pPr>
            <w:r w:rsidRPr="00D94ECA">
              <w:rPr>
                <w:rFonts w:cs="Arial"/>
                <w:sz w:val="24"/>
                <w:szCs w:val="24"/>
              </w:rPr>
              <w:fldChar w:fldCharType="begin">
                <w:ffData>
                  <w:name w:val="Text2"/>
                  <w:enabled/>
                  <w:calcOnExit w:val="0"/>
                  <w:textInput/>
                </w:ffData>
              </w:fldChar>
            </w:r>
            <w:r w:rsidRPr="00D94ECA">
              <w:rPr>
                <w:rFonts w:cs="Arial"/>
                <w:sz w:val="24"/>
                <w:szCs w:val="24"/>
              </w:rPr>
              <w:instrText xml:space="preserve"> FORMTEXT </w:instrText>
            </w:r>
            <w:r w:rsidRPr="00D94ECA">
              <w:rPr>
                <w:rFonts w:cs="Arial"/>
                <w:sz w:val="24"/>
                <w:szCs w:val="24"/>
              </w:rPr>
            </w:r>
            <w:r w:rsidRPr="00D94ECA">
              <w:rPr>
                <w:rFonts w:cs="Arial"/>
                <w:sz w:val="24"/>
                <w:szCs w:val="24"/>
              </w:rPr>
              <w:fldChar w:fldCharType="separate"/>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sz w:val="24"/>
                <w:szCs w:val="24"/>
              </w:rPr>
              <w:fldChar w:fldCharType="end"/>
            </w:r>
          </w:p>
        </w:tc>
      </w:tr>
      <w:tr w:rsidR="00E15CC4" w:rsidRPr="005D4664" w14:paraId="3DF4814C" w14:textId="77777777" w:rsidTr="00311A8B">
        <w:tc>
          <w:tcPr>
            <w:tcW w:w="3083" w:type="dxa"/>
          </w:tcPr>
          <w:p w14:paraId="780BDA83" w14:textId="77777777" w:rsidR="00E15CC4" w:rsidRPr="005D4664" w:rsidRDefault="00E15CC4" w:rsidP="00E15CC4">
            <w:pPr>
              <w:ind w:right="720"/>
              <w:rPr>
                <w:sz w:val="24"/>
                <w:szCs w:val="24"/>
              </w:rPr>
            </w:pPr>
            <w:r w:rsidRPr="005D4664">
              <w:rPr>
                <w:sz w:val="24"/>
                <w:szCs w:val="24"/>
              </w:rPr>
              <w:t>Table of Authorities</w:t>
            </w:r>
          </w:p>
        </w:tc>
        <w:tc>
          <w:tcPr>
            <w:tcW w:w="4889" w:type="dxa"/>
          </w:tcPr>
          <w:p w14:paraId="79CAC973" w14:textId="77777777" w:rsidR="00E15CC4" w:rsidRPr="005D4664" w:rsidRDefault="00E15CC4" w:rsidP="00E15CC4">
            <w:pPr>
              <w:spacing w:after="240"/>
              <w:ind w:right="720"/>
              <w:rPr>
                <w:sz w:val="24"/>
                <w:szCs w:val="24"/>
              </w:rPr>
            </w:pPr>
          </w:p>
        </w:tc>
        <w:tc>
          <w:tcPr>
            <w:tcW w:w="1604" w:type="dxa"/>
          </w:tcPr>
          <w:p w14:paraId="739F3656" w14:textId="77777777" w:rsidR="00E15CC4" w:rsidRPr="005D4664" w:rsidRDefault="00311A8B" w:rsidP="00E15CC4">
            <w:pPr>
              <w:ind w:right="720"/>
              <w:jc w:val="right"/>
              <w:rPr>
                <w:sz w:val="24"/>
                <w:szCs w:val="24"/>
              </w:rPr>
            </w:pPr>
            <w:r w:rsidRPr="00D94ECA">
              <w:rPr>
                <w:rFonts w:cs="Arial"/>
                <w:sz w:val="24"/>
                <w:szCs w:val="24"/>
              </w:rPr>
              <w:fldChar w:fldCharType="begin">
                <w:ffData>
                  <w:name w:val="Text2"/>
                  <w:enabled/>
                  <w:calcOnExit w:val="0"/>
                  <w:textInput/>
                </w:ffData>
              </w:fldChar>
            </w:r>
            <w:r w:rsidRPr="00D94ECA">
              <w:rPr>
                <w:rFonts w:cs="Arial"/>
                <w:sz w:val="24"/>
                <w:szCs w:val="24"/>
              </w:rPr>
              <w:instrText xml:space="preserve"> FORMTEXT </w:instrText>
            </w:r>
            <w:r w:rsidRPr="00D94ECA">
              <w:rPr>
                <w:rFonts w:cs="Arial"/>
                <w:sz w:val="24"/>
                <w:szCs w:val="24"/>
              </w:rPr>
            </w:r>
            <w:r w:rsidRPr="00D94ECA">
              <w:rPr>
                <w:rFonts w:cs="Arial"/>
                <w:sz w:val="24"/>
                <w:szCs w:val="24"/>
              </w:rPr>
              <w:fldChar w:fldCharType="separate"/>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sz w:val="24"/>
                <w:szCs w:val="24"/>
              </w:rPr>
              <w:fldChar w:fldCharType="end"/>
            </w:r>
          </w:p>
        </w:tc>
      </w:tr>
      <w:tr w:rsidR="00E15CC4" w:rsidRPr="005D4664" w14:paraId="22517C4F" w14:textId="77777777" w:rsidTr="00311A8B">
        <w:tc>
          <w:tcPr>
            <w:tcW w:w="3083" w:type="dxa"/>
          </w:tcPr>
          <w:p w14:paraId="6811046B" w14:textId="77777777" w:rsidR="00E15CC4" w:rsidRPr="005D4664" w:rsidRDefault="00E15CC4" w:rsidP="00E15CC4">
            <w:pPr>
              <w:ind w:right="720"/>
              <w:rPr>
                <w:sz w:val="24"/>
                <w:szCs w:val="24"/>
              </w:rPr>
            </w:pPr>
            <w:r w:rsidRPr="005D4664">
              <w:rPr>
                <w:sz w:val="24"/>
                <w:szCs w:val="24"/>
              </w:rPr>
              <w:t>Appendices (if any)</w:t>
            </w:r>
          </w:p>
        </w:tc>
        <w:tc>
          <w:tcPr>
            <w:tcW w:w="4889" w:type="dxa"/>
          </w:tcPr>
          <w:p w14:paraId="6FE36578" w14:textId="77777777" w:rsidR="00E15CC4" w:rsidRPr="005D4664" w:rsidRDefault="00E15CC4" w:rsidP="00E15CC4">
            <w:pPr>
              <w:ind w:right="720"/>
              <w:rPr>
                <w:sz w:val="24"/>
                <w:szCs w:val="24"/>
              </w:rPr>
            </w:pPr>
          </w:p>
        </w:tc>
        <w:tc>
          <w:tcPr>
            <w:tcW w:w="1604" w:type="dxa"/>
          </w:tcPr>
          <w:p w14:paraId="01B89C51" w14:textId="77777777" w:rsidR="00E15CC4" w:rsidRPr="005D4664" w:rsidRDefault="00311A8B" w:rsidP="00E15CC4">
            <w:pPr>
              <w:ind w:right="720"/>
              <w:jc w:val="right"/>
              <w:rPr>
                <w:sz w:val="24"/>
                <w:szCs w:val="24"/>
              </w:rPr>
            </w:pPr>
            <w:r w:rsidRPr="00D94ECA">
              <w:rPr>
                <w:rFonts w:cs="Arial"/>
                <w:sz w:val="24"/>
                <w:szCs w:val="24"/>
              </w:rPr>
              <w:fldChar w:fldCharType="begin">
                <w:ffData>
                  <w:name w:val="Text2"/>
                  <w:enabled/>
                  <w:calcOnExit w:val="0"/>
                  <w:textInput/>
                </w:ffData>
              </w:fldChar>
            </w:r>
            <w:r w:rsidRPr="00D94ECA">
              <w:rPr>
                <w:rFonts w:cs="Arial"/>
                <w:sz w:val="24"/>
                <w:szCs w:val="24"/>
              </w:rPr>
              <w:instrText xml:space="preserve"> FORMTEXT </w:instrText>
            </w:r>
            <w:r w:rsidRPr="00D94ECA">
              <w:rPr>
                <w:rFonts w:cs="Arial"/>
                <w:sz w:val="24"/>
                <w:szCs w:val="24"/>
              </w:rPr>
            </w:r>
            <w:r w:rsidRPr="00D94ECA">
              <w:rPr>
                <w:rFonts w:cs="Arial"/>
                <w:sz w:val="24"/>
                <w:szCs w:val="24"/>
              </w:rPr>
              <w:fldChar w:fldCharType="separate"/>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noProof/>
                <w:sz w:val="24"/>
                <w:szCs w:val="24"/>
              </w:rPr>
              <w:t> </w:t>
            </w:r>
            <w:r w:rsidRPr="00D94ECA">
              <w:rPr>
                <w:rFonts w:cs="Arial"/>
                <w:sz w:val="24"/>
                <w:szCs w:val="24"/>
              </w:rPr>
              <w:fldChar w:fldCharType="end"/>
            </w:r>
          </w:p>
        </w:tc>
      </w:tr>
    </w:tbl>
    <w:p w14:paraId="2B1AB4F9" w14:textId="77777777" w:rsidR="00E15CC4" w:rsidRPr="005D4664" w:rsidRDefault="00E15CC4" w:rsidP="00E15CC4">
      <w:pPr>
        <w:ind w:right="720"/>
        <w:rPr>
          <w:b/>
          <w:sz w:val="24"/>
          <w:szCs w:val="24"/>
        </w:rPr>
      </w:pPr>
    </w:p>
    <w:p w14:paraId="3A9D8FDF" w14:textId="77777777" w:rsidR="00041026" w:rsidRPr="005D4664" w:rsidRDefault="00041026" w:rsidP="00E15CC4">
      <w:pPr>
        <w:ind w:right="720"/>
        <w:rPr>
          <w:b/>
          <w:sz w:val="24"/>
          <w:szCs w:val="24"/>
        </w:rPr>
      </w:pPr>
    </w:p>
    <w:p w14:paraId="49A52891" w14:textId="77777777" w:rsidR="00041026" w:rsidRPr="005D4664" w:rsidRDefault="00E15CC4" w:rsidP="00E15CC4">
      <w:pPr>
        <w:ind w:right="720"/>
        <w:rPr>
          <w:i/>
          <w:sz w:val="24"/>
          <w:szCs w:val="24"/>
        </w:rPr>
      </w:pPr>
      <w:r w:rsidRPr="005D4664">
        <w:rPr>
          <w:b/>
          <w:sz w:val="24"/>
          <w:szCs w:val="24"/>
        </w:rPr>
        <w:br w:type="page"/>
      </w:r>
    </w:p>
    <w:p w14:paraId="6012123F" w14:textId="77777777" w:rsidR="00E15CC4" w:rsidRPr="005D4664" w:rsidRDefault="00041026" w:rsidP="00E15CC4">
      <w:pPr>
        <w:ind w:right="720"/>
        <w:rPr>
          <w:b/>
          <w:sz w:val="24"/>
          <w:szCs w:val="24"/>
        </w:rPr>
      </w:pPr>
      <w:r w:rsidRPr="005D4664">
        <w:rPr>
          <w:b/>
          <w:sz w:val="24"/>
          <w:szCs w:val="24"/>
        </w:rPr>
        <w:lastRenderedPageBreak/>
        <w:t>PART 1 – FACTS</w:t>
      </w:r>
    </w:p>
    <w:p w14:paraId="3052F758" w14:textId="77777777" w:rsidR="00041026" w:rsidRPr="005D4664" w:rsidRDefault="00041026" w:rsidP="00E15CC4">
      <w:pPr>
        <w:ind w:right="720"/>
        <w:rPr>
          <w:b/>
          <w:sz w:val="24"/>
          <w:szCs w:val="24"/>
        </w:rPr>
      </w:pPr>
    </w:p>
    <w:p w14:paraId="79E7B97E" w14:textId="77777777" w:rsidR="00041026" w:rsidRPr="005D4664" w:rsidRDefault="00311A8B" w:rsidP="00041026">
      <w:pPr>
        <w:spacing w:line="360" w:lineRule="auto"/>
        <w:rPr>
          <w:sz w:val="24"/>
          <w:szCs w:val="24"/>
        </w:rPr>
      </w:pPr>
      <w:r>
        <w:rPr>
          <w:rFonts w:cs="Arial"/>
          <w:sz w:val="24"/>
          <w:szCs w:val="24"/>
        </w:rPr>
        <w:fldChar w:fldCharType="begin">
          <w:ffData>
            <w:name w:val=""/>
            <w:enabled/>
            <w:calcOnExit w:val="0"/>
            <w:textInput>
              <w:default w:val="In the appellant’s factum, this is a statement of facts including, if desired, a concise introductory statement of the legal issues raised."/>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In the appellant’s factum, this is a statement of facts including, if desired, a concise introductory statement of the legal issues raised.</w:t>
      </w:r>
      <w:r>
        <w:rPr>
          <w:rFonts w:cs="Arial"/>
          <w:sz w:val="24"/>
          <w:szCs w:val="24"/>
        </w:rPr>
        <w:fldChar w:fldCharType="end"/>
      </w:r>
    </w:p>
    <w:p w14:paraId="49C3FE66" w14:textId="77777777" w:rsidR="00041026" w:rsidRPr="005D4664" w:rsidRDefault="00041026" w:rsidP="00041026">
      <w:pPr>
        <w:spacing w:line="360" w:lineRule="auto"/>
        <w:ind w:right="720"/>
        <w:rPr>
          <w:sz w:val="24"/>
          <w:szCs w:val="24"/>
        </w:rPr>
      </w:pPr>
    </w:p>
    <w:p w14:paraId="7F0370FC" w14:textId="77777777" w:rsidR="00041026" w:rsidRPr="005D4664" w:rsidRDefault="00311A8B" w:rsidP="00041026">
      <w:pPr>
        <w:spacing w:line="360" w:lineRule="auto"/>
        <w:ind w:right="720"/>
        <w:rPr>
          <w:sz w:val="24"/>
          <w:szCs w:val="24"/>
        </w:rPr>
      </w:pPr>
      <w:r>
        <w:rPr>
          <w:rFonts w:cs="Arial"/>
          <w:sz w:val="24"/>
          <w:szCs w:val="24"/>
        </w:rPr>
        <w:fldChar w:fldCharType="begin">
          <w:ffData>
            <w:name w:val=""/>
            <w:enabled/>
            <w:calcOnExit w:val="0"/>
            <w:textInput>
              <w:default w:val="In the respondent’s factum, this is a statement of the respondent’s position on the facts as stated by the appellant, and any other facts considered relevan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In the respondent’s factum, this is a statement of the respondent’s position on the facts as stated by the appellant, and any other facts considered relevant.</w:t>
      </w:r>
      <w:r>
        <w:rPr>
          <w:rFonts w:cs="Arial"/>
          <w:sz w:val="24"/>
          <w:szCs w:val="24"/>
        </w:rPr>
        <w:fldChar w:fldCharType="end"/>
      </w:r>
    </w:p>
    <w:p w14:paraId="42125CE5" w14:textId="77777777" w:rsidR="00041026" w:rsidRPr="005D4664" w:rsidRDefault="00041026" w:rsidP="00041026">
      <w:pPr>
        <w:spacing w:line="360" w:lineRule="auto"/>
        <w:rPr>
          <w:sz w:val="24"/>
          <w:szCs w:val="24"/>
        </w:rPr>
      </w:pPr>
    </w:p>
    <w:p w14:paraId="5582A604" w14:textId="77777777" w:rsidR="00041026" w:rsidRPr="005D4664" w:rsidRDefault="00041026" w:rsidP="00041026">
      <w:pPr>
        <w:spacing w:line="360" w:lineRule="auto"/>
        <w:rPr>
          <w:sz w:val="24"/>
          <w:szCs w:val="24"/>
        </w:rPr>
      </w:pPr>
      <w:r w:rsidRPr="005D4664">
        <w:rPr>
          <w:b/>
          <w:sz w:val="24"/>
          <w:szCs w:val="24"/>
        </w:rPr>
        <w:t>PART 2 – GROUNDS OF APPEAL</w:t>
      </w:r>
    </w:p>
    <w:p w14:paraId="1027C5B7" w14:textId="77777777" w:rsidR="00041026" w:rsidRDefault="00311A8B" w:rsidP="00041026">
      <w:pPr>
        <w:spacing w:line="360" w:lineRule="auto"/>
        <w:rPr>
          <w:sz w:val="24"/>
          <w:szCs w:val="24"/>
        </w:rPr>
      </w:pPr>
      <w:r>
        <w:rPr>
          <w:rFonts w:cs="Arial"/>
          <w:sz w:val="24"/>
          <w:szCs w:val="24"/>
        </w:rPr>
        <w:fldChar w:fldCharType="begin">
          <w:ffData>
            <w:name w:val=""/>
            <w:enabled/>
            <w:calcOnExit w:val="0"/>
            <w:textInput>
              <w:default w:val="In the appellant’s factum, this is a concise statement of the grounds for appea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In the appellant’s factum, this is a concise statement of the grounds for appeal.</w:t>
      </w:r>
      <w:r>
        <w:rPr>
          <w:rFonts w:cs="Arial"/>
          <w:sz w:val="24"/>
          <w:szCs w:val="24"/>
        </w:rPr>
        <w:fldChar w:fldCharType="end"/>
      </w:r>
      <w:r w:rsidRPr="005D4664">
        <w:rPr>
          <w:sz w:val="24"/>
          <w:szCs w:val="24"/>
        </w:rPr>
        <w:t xml:space="preserve"> </w:t>
      </w:r>
    </w:p>
    <w:p w14:paraId="60D8C449" w14:textId="77777777" w:rsidR="00311A8B" w:rsidRPr="005D4664" w:rsidRDefault="00311A8B" w:rsidP="00041026">
      <w:pPr>
        <w:spacing w:line="360" w:lineRule="auto"/>
        <w:rPr>
          <w:sz w:val="24"/>
          <w:szCs w:val="24"/>
        </w:rPr>
      </w:pPr>
    </w:p>
    <w:p w14:paraId="76EF174F" w14:textId="77777777" w:rsidR="00041026" w:rsidRDefault="00311A8B" w:rsidP="00041026">
      <w:pPr>
        <w:spacing w:line="360" w:lineRule="auto"/>
        <w:rPr>
          <w:sz w:val="24"/>
          <w:szCs w:val="24"/>
        </w:rPr>
      </w:pPr>
      <w:r>
        <w:rPr>
          <w:rFonts w:cs="Arial"/>
          <w:sz w:val="24"/>
          <w:szCs w:val="24"/>
        </w:rPr>
        <w:fldChar w:fldCharType="begin">
          <w:ffData>
            <w:name w:val=""/>
            <w:enabled/>
            <w:calcOnExit w:val="0"/>
            <w:textInput>
              <w:default w:val="In the respondent’s factum, this is a statement of the respondent’s position in regards to the stated grounds, and any other points that may properly be put in issu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In the respondent’s factum, this is a statement of the respondent’s position in regards to the stated grounds, and any other points that may properly be put in issue.</w:t>
      </w:r>
      <w:r>
        <w:rPr>
          <w:rFonts w:cs="Arial"/>
          <w:sz w:val="24"/>
          <w:szCs w:val="24"/>
        </w:rPr>
        <w:fldChar w:fldCharType="end"/>
      </w:r>
      <w:r w:rsidRPr="005D4664">
        <w:rPr>
          <w:sz w:val="24"/>
          <w:szCs w:val="24"/>
        </w:rPr>
        <w:t xml:space="preserve"> </w:t>
      </w:r>
    </w:p>
    <w:p w14:paraId="4D5E1607" w14:textId="77777777" w:rsidR="00311A8B" w:rsidRPr="005D4664" w:rsidRDefault="00311A8B" w:rsidP="00041026">
      <w:pPr>
        <w:spacing w:line="360" w:lineRule="auto"/>
        <w:rPr>
          <w:sz w:val="24"/>
          <w:szCs w:val="24"/>
        </w:rPr>
      </w:pPr>
    </w:p>
    <w:p w14:paraId="2D7FECC7" w14:textId="77777777" w:rsidR="00041026" w:rsidRPr="005D4664" w:rsidRDefault="00041026" w:rsidP="00041026">
      <w:pPr>
        <w:spacing w:line="360" w:lineRule="auto"/>
        <w:rPr>
          <w:sz w:val="24"/>
          <w:szCs w:val="24"/>
        </w:rPr>
      </w:pPr>
      <w:r w:rsidRPr="005D4664">
        <w:rPr>
          <w:b/>
          <w:sz w:val="24"/>
          <w:szCs w:val="24"/>
        </w:rPr>
        <w:t>PART 3 – STANDARD OF REVIEW</w:t>
      </w:r>
    </w:p>
    <w:p w14:paraId="1FAB46CB" w14:textId="77777777" w:rsidR="00041026" w:rsidRDefault="00311A8B" w:rsidP="00041026">
      <w:pPr>
        <w:spacing w:line="360" w:lineRule="auto"/>
        <w:rPr>
          <w:sz w:val="24"/>
          <w:szCs w:val="24"/>
        </w:rPr>
      </w:pPr>
      <w:r>
        <w:rPr>
          <w:rFonts w:cs="Arial"/>
          <w:sz w:val="24"/>
          <w:szCs w:val="24"/>
        </w:rPr>
        <w:fldChar w:fldCharType="begin">
          <w:ffData>
            <w:name w:val=""/>
            <w:enabled/>
            <w:calcOnExit w:val="0"/>
            <w:textInput>
              <w:default w:val="In both the appellant’s and respondent’s factums, this is a statement on the relevant standard of review. Among other resources, see Hon. Roger P. Kerans &amp; Kim W. Willey, Standards of Review Employed by Appellate Courts, 2nd ed. (Edmonton: Juriliber, 2006"/>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In both the appellant’s and respondent’s factums, this is a statement on the relevant standard of review. Among other resources, see Hon. Roger P. Kerans &amp; Kim W. Willey, Standards of Review Employed by Appellate Courts, 2nd ed. (Edmonton: Juriliber, 2006</w:t>
      </w:r>
      <w:r>
        <w:rPr>
          <w:rFonts w:cs="Arial"/>
          <w:sz w:val="24"/>
          <w:szCs w:val="24"/>
        </w:rPr>
        <w:fldChar w:fldCharType="end"/>
      </w:r>
      <w:r w:rsidRPr="005D4664">
        <w:rPr>
          <w:sz w:val="24"/>
          <w:szCs w:val="24"/>
        </w:rPr>
        <w:t xml:space="preserve"> </w:t>
      </w:r>
    </w:p>
    <w:p w14:paraId="08C78B94" w14:textId="77777777" w:rsidR="00311A8B" w:rsidRPr="005D4664" w:rsidRDefault="00311A8B" w:rsidP="00041026">
      <w:pPr>
        <w:spacing w:line="360" w:lineRule="auto"/>
        <w:rPr>
          <w:sz w:val="24"/>
          <w:szCs w:val="24"/>
        </w:rPr>
      </w:pPr>
    </w:p>
    <w:p w14:paraId="6A425839" w14:textId="77777777" w:rsidR="00041026" w:rsidRPr="005D4664" w:rsidRDefault="00041026" w:rsidP="00041026">
      <w:pPr>
        <w:spacing w:line="360" w:lineRule="auto"/>
        <w:rPr>
          <w:sz w:val="24"/>
          <w:szCs w:val="24"/>
        </w:rPr>
      </w:pPr>
      <w:r w:rsidRPr="005D4664">
        <w:rPr>
          <w:b/>
          <w:sz w:val="24"/>
          <w:szCs w:val="24"/>
        </w:rPr>
        <w:t>PART 4 – ARGUMENT</w:t>
      </w:r>
    </w:p>
    <w:p w14:paraId="0E3F6A09" w14:textId="77777777" w:rsidR="00041026" w:rsidRPr="005D4664" w:rsidRDefault="00311A8B" w:rsidP="00041026">
      <w:pPr>
        <w:spacing w:line="360" w:lineRule="auto"/>
        <w:rPr>
          <w:sz w:val="24"/>
          <w:szCs w:val="24"/>
        </w:rPr>
      </w:pPr>
      <w:r>
        <w:rPr>
          <w:rFonts w:cs="Arial"/>
          <w:sz w:val="24"/>
          <w:szCs w:val="24"/>
        </w:rPr>
        <w:fldChar w:fldCharType="begin">
          <w:ffData>
            <w:name w:val=""/>
            <w:enabled/>
            <w:calcOnExit w:val="0"/>
            <w:textInput>
              <w:default w:val="In both the appellant’s and the respondent’s factums, this is a discussion addressing the questions of law or fact raised by the appea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In both the appellant’s and the respondent’s factums, this is a discussion addressing the questions of law or fact raised by the appeal.</w:t>
      </w:r>
      <w:r>
        <w:rPr>
          <w:rFonts w:cs="Arial"/>
          <w:sz w:val="24"/>
          <w:szCs w:val="24"/>
        </w:rPr>
        <w:fldChar w:fldCharType="end"/>
      </w:r>
    </w:p>
    <w:p w14:paraId="31D3A141" w14:textId="77777777" w:rsidR="00041026" w:rsidRPr="005D4664" w:rsidRDefault="00041026" w:rsidP="00041026">
      <w:pPr>
        <w:spacing w:line="360" w:lineRule="auto"/>
        <w:rPr>
          <w:sz w:val="24"/>
          <w:szCs w:val="24"/>
        </w:rPr>
      </w:pPr>
    </w:p>
    <w:p w14:paraId="1EDE071E" w14:textId="77777777" w:rsidR="00041026" w:rsidRPr="005D4664" w:rsidRDefault="00041026" w:rsidP="00041026">
      <w:pPr>
        <w:spacing w:line="360" w:lineRule="auto"/>
        <w:rPr>
          <w:sz w:val="24"/>
          <w:szCs w:val="24"/>
        </w:rPr>
      </w:pPr>
      <w:r w:rsidRPr="005D4664">
        <w:rPr>
          <w:b/>
          <w:sz w:val="24"/>
          <w:szCs w:val="24"/>
        </w:rPr>
        <w:t>PART 5 – RELIEF SOUGHT</w:t>
      </w:r>
    </w:p>
    <w:p w14:paraId="46C3CED5" w14:textId="77777777" w:rsidR="00041026" w:rsidRDefault="00311A8B" w:rsidP="00041026">
      <w:pPr>
        <w:spacing w:line="360" w:lineRule="auto"/>
        <w:rPr>
          <w:sz w:val="24"/>
          <w:szCs w:val="24"/>
        </w:rPr>
      </w:pPr>
      <w:r>
        <w:rPr>
          <w:rFonts w:cs="Arial"/>
          <w:sz w:val="24"/>
          <w:szCs w:val="24"/>
        </w:rPr>
        <w:fldChar w:fldCharType="begin">
          <w:ffData>
            <w:name w:val=""/>
            <w:enabled/>
            <w:calcOnExit w:val="0"/>
            <w:textInput>
              <w:default w:val="In both the appellant’s and the respondent’s factums, this is a statement of the relief sought, including any special direction with respect to costs."/>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In both the appellant’s and the respondent’s factums, this is a statement of the relief sought, including any special direction with respect to costs.</w:t>
      </w:r>
      <w:r>
        <w:rPr>
          <w:rFonts w:cs="Arial"/>
          <w:sz w:val="24"/>
          <w:szCs w:val="24"/>
        </w:rPr>
        <w:fldChar w:fldCharType="end"/>
      </w:r>
      <w:r w:rsidRPr="005D4664">
        <w:rPr>
          <w:sz w:val="24"/>
          <w:szCs w:val="24"/>
        </w:rPr>
        <w:t xml:space="preserve"> </w:t>
      </w:r>
    </w:p>
    <w:p w14:paraId="60E29F6A" w14:textId="77777777" w:rsidR="00311A8B" w:rsidRPr="005D4664" w:rsidRDefault="00311A8B" w:rsidP="00041026">
      <w:pPr>
        <w:spacing w:line="360" w:lineRule="auto"/>
        <w:rPr>
          <w:sz w:val="24"/>
          <w:szCs w:val="24"/>
        </w:rPr>
      </w:pPr>
    </w:p>
    <w:p w14:paraId="710A7DC5" w14:textId="77777777" w:rsidR="00041026" w:rsidRPr="005D4664" w:rsidRDefault="00041026" w:rsidP="005029BF">
      <w:pPr>
        <w:spacing w:line="360" w:lineRule="auto"/>
        <w:rPr>
          <w:b/>
          <w:sz w:val="24"/>
          <w:szCs w:val="24"/>
        </w:rPr>
      </w:pPr>
      <w:r w:rsidRPr="005D4664">
        <w:rPr>
          <w:sz w:val="24"/>
          <w:szCs w:val="24"/>
        </w:rPr>
        <w:t xml:space="preserve">Estimate of time required for the oral argument:  </w:t>
      </w:r>
      <w:r w:rsidR="00311A8B">
        <w:rPr>
          <w:rFonts w:cs="Arial"/>
          <w:sz w:val="24"/>
          <w:szCs w:val="24"/>
        </w:rPr>
        <w:fldChar w:fldCharType="begin">
          <w:ffData>
            <w:name w:val=""/>
            <w:enabled/>
            <w:calcOnExit w:val="0"/>
            <w:textInput>
              <w:default w:val="  Rule 14.32(4) provides that unless the panel otherwise permits, oral argument must not exceed 45 minutes for each separately represented party in the appeal, with any consolidated appeals to be treated as one appeal."/>
            </w:textInput>
          </w:ffData>
        </w:fldChar>
      </w:r>
      <w:r w:rsidR="00311A8B">
        <w:rPr>
          <w:rFonts w:cs="Arial"/>
          <w:sz w:val="24"/>
          <w:szCs w:val="24"/>
        </w:rPr>
        <w:instrText xml:space="preserve"> FORMTEXT </w:instrText>
      </w:r>
      <w:r w:rsidR="00311A8B">
        <w:rPr>
          <w:rFonts w:cs="Arial"/>
          <w:sz w:val="24"/>
          <w:szCs w:val="24"/>
        </w:rPr>
      </w:r>
      <w:r w:rsidR="00311A8B">
        <w:rPr>
          <w:rFonts w:cs="Arial"/>
          <w:sz w:val="24"/>
          <w:szCs w:val="24"/>
        </w:rPr>
        <w:fldChar w:fldCharType="separate"/>
      </w:r>
      <w:r w:rsidR="00311A8B">
        <w:rPr>
          <w:rFonts w:cs="Arial"/>
          <w:noProof/>
          <w:sz w:val="24"/>
          <w:szCs w:val="24"/>
        </w:rPr>
        <w:t xml:space="preserve">  Rule 14.32(4) provides that unless the panel otherwise permits, oral argument must not exceed 45 minutes for each separately represented party in the appeal, with any consolidated appeals to be treated as one appeal.</w:t>
      </w:r>
      <w:r w:rsidR="00311A8B">
        <w:rPr>
          <w:rFonts w:cs="Arial"/>
          <w:sz w:val="24"/>
          <w:szCs w:val="24"/>
        </w:rPr>
        <w:fldChar w:fldCharType="end"/>
      </w:r>
      <w:r w:rsidRPr="005D4664">
        <w:rPr>
          <w:sz w:val="24"/>
          <w:szCs w:val="24"/>
        </w:rPr>
        <w:t xml:space="preserve"> minutes</w:t>
      </w:r>
      <w:r w:rsidR="002F35A2">
        <w:rPr>
          <w:sz w:val="24"/>
          <w:szCs w:val="24"/>
        </w:rPr>
        <w:t>.</w:t>
      </w:r>
      <w:r w:rsidR="005029BF" w:rsidRPr="005D4664">
        <w:rPr>
          <w:sz w:val="24"/>
          <w:szCs w:val="24"/>
        </w:rPr>
        <w:br w:type="page"/>
      </w:r>
      <w:r w:rsidR="005029BF" w:rsidRPr="005D4664">
        <w:rPr>
          <w:b/>
          <w:sz w:val="24"/>
          <w:szCs w:val="24"/>
        </w:rPr>
        <w:lastRenderedPageBreak/>
        <w:t>Table of Authorities</w:t>
      </w:r>
    </w:p>
    <w:p w14:paraId="3A87EDB8" w14:textId="77777777" w:rsidR="00311A8B" w:rsidRDefault="00840E42" w:rsidP="005029BF">
      <w:pPr>
        <w:spacing w:line="360" w:lineRule="auto"/>
        <w:rPr>
          <w:rFonts w:cs="Arial"/>
          <w:sz w:val="24"/>
          <w:szCs w:val="24"/>
        </w:rPr>
      </w:pPr>
      <w:r>
        <w:rPr>
          <w:rFonts w:cs="Arial"/>
          <w:sz w:val="24"/>
          <w:szCs w:val="24"/>
        </w:rPr>
        <w:fldChar w:fldCharType="begin">
          <w:ffData>
            <w:name w:val=""/>
            <w:enabled/>
            <w:calcOnExit w:val="0"/>
            <w:textInput>
              <w:default w:val="The Table of Authorities is a list of the legal authorities referred to in the factum. Each authority should be listed separately and include a hyperlink to a publicy accessible website, if availabl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The Table of Authorities is a list of the legal authorities referred to in the factum. Each authority should be listed separately and include a hyperlink to a publicy accessible website, if available.</w:t>
      </w:r>
      <w:r>
        <w:rPr>
          <w:rFonts w:cs="Arial"/>
          <w:sz w:val="24"/>
          <w:szCs w:val="24"/>
        </w:rPr>
        <w:fldChar w:fldCharType="end"/>
      </w:r>
    </w:p>
    <w:p w14:paraId="0BB78F21" w14:textId="77777777" w:rsidR="00840E42" w:rsidRDefault="00840E42" w:rsidP="00840E42">
      <w:pPr>
        <w:spacing w:line="360" w:lineRule="auto"/>
        <w:rPr>
          <w:rFonts w:cs="Arial"/>
          <w:sz w:val="24"/>
          <w:szCs w:val="24"/>
        </w:rPr>
      </w:pPr>
      <w:r>
        <w:rPr>
          <w:rFonts w:cs="Arial"/>
          <w:sz w:val="24"/>
          <w:szCs w:val="24"/>
        </w:rPr>
        <w:fldChar w:fldCharType="begin">
          <w:ffData>
            <w:name w:val=""/>
            <w:enabled/>
            <w:calcOnExit w:val="0"/>
            <w:textInput>
              <w:default w:val="If a hyperlink is not available, a copy of the authority should be appended to the factum. Books of Authorities are no longer filed."/>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If a hyperlink is not available, a copy of the authority should be appended to the factum. Books of Authorities are no longer filed.</w:t>
      </w:r>
      <w:r>
        <w:rPr>
          <w:rFonts w:cs="Arial"/>
          <w:sz w:val="24"/>
          <w:szCs w:val="24"/>
        </w:rPr>
        <w:fldChar w:fldCharType="end"/>
      </w:r>
    </w:p>
    <w:p w14:paraId="1BFA8BF4" w14:textId="77777777" w:rsidR="00311A8B" w:rsidRDefault="00840E42" w:rsidP="005029BF">
      <w:pPr>
        <w:spacing w:line="360" w:lineRule="auto"/>
        <w:rPr>
          <w:rFonts w:cs="Arial"/>
          <w:sz w:val="24"/>
          <w:szCs w:val="24"/>
        </w:rPr>
      </w:pPr>
      <w:r>
        <w:rPr>
          <w:rFonts w:cs="Arial"/>
          <w:sz w:val="24"/>
          <w:szCs w:val="24"/>
        </w:rPr>
        <w:fldChar w:fldCharType="begin">
          <w:ffData>
            <w:name w:val=""/>
            <w:enabled/>
            <w:calcOnExit w:val="0"/>
            <w:textInput>
              <w:default w:val="Any neutral citation assigned to the authority by the court that decided it should be provided along with at least one print citation where available. "/>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xml:space="preserve">Any neutral citation assigned to the authority by the court that decided it should be provided along with at least one print citation where available. </w:t>
      </w:r>
      <w:r>
        <w:rPr>
          <w:rFonts w:cs="Arial"/>
          <w:sz w:val="24"/>
          <w:szCs w:val="24"/>
        </w:rPr>
        <w:fldChar w:fldCharType="end"/>
      </w:r>
    </w:p>
    <w:p w14:paraId="75D7D47F" w14:textId="77777777" w:rsidR="005029BF" w:rsidRPr="005D4664" w:rsidRDefault="005029BF" w:rsidP="005029BF">
      <w:pPr>
        <w:spacing w:line="360" w:lineRule="auto"/>
        <w:rPr>
          <w:sz w:val="24"/>
          <w:szCs w:val="24"/>
        </w:rPr>
      </w:pPr>
    </w:p>
    <w:p w14:paraId="74000990" w14:textId="77777777" w:rsidR="005029BF" w:rsidRPr="005D4664" w:rsidRDefault="005029BF" w:rsidP="005029BF">
      <w:pPr>
        <w:spacing w:line="360" w:lineRule="auto"/>
        <w:rPr>
          <w:sz w:val="24"/>
          <w:szCs w:val="24"/>
        </w:rPr>
      </w:pPr>
    </w:p>
    <w:p w14:paraId="407BDC36" w14:textId="77777777" w:rsidR="005029BF" w:rsidRPr="00694119" w:rsidRDefault="00840E42" w:rsidP="00840E42">
      <w:pPr>
        <w:spacing w:line="360" w:lineRule="auto"/>
        <w:rPr>
          <w:sz w:val="24"/>
          <w:szCs w:val="24"/>
        </w:rPr>
      </w:pPr>
      <w:r w:rsidRPr="00694119">
        <w:rPr>
          <w:sz w:val="24"/>
          <w:szCs w:val="24"/>
        </w:rPr>
        <w:t xml:space="preserve"> </w:t>
      </w:r>
    </w:p>
    <w:sectPr w:rsidR="005029BF" w:rsidRPr="00694119" w:rsidSect="003B22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1D29F" w14:textId="77777777" w:rsidR="00E15CC4" w:rsidRDefault="00E15CC4" w:rsidP="00E15CC4">
      <w:r>
        <w:separator/>
      </w:r>
    </w:p>
  </w:endnote>
  <w:endnote w:type="continuationSeparator" w:id="0">
    <w:p w14:paraId="36AF910B" w14:textId="77777777" w:rsidR="00E15CC4" w:rsidRDefault="00E15CC4" w:rsidP="00E1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54C5F" w14:textId="77777777" w:rsidR="00E15CC4" w:rsidRDefault="00E15CC4" w:rsidP="00E15CC4">
      <w:r>
        <w:separator/>
      </w:r>
    </w:p>
  </w:footnote>
  <w:footnote w:type="continuationSeparator" w:id="0">
    <w:p w14:paraId="147B8436" w14:textId="77777777" w:rsidR="00E15CC4" w:rsidRDefault="00E15CC4" w:rsidP="00E1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4C91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A823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A236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56C5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E1C2B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E6DC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BCCF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18A6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1E65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904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F0282B"/>
    <w:multiLevelType w:val="hybridMultilevel"/>
    <w:tmpl w:val="4BC42C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DF7D3E"/>
    <w:multiLevelType w:val="hybridMultilevel"/>
    <w:tmpl w:val="1FA09E40"/>
    <w:lvl w:ilvl="0" w:tplc="8BC46DFA">
      <w:start w:val="1"/>
      <w:numFmt w:val="bullet"/>
      <w:lvlText w:val=""/>
      <w:lvlJc w:val="left"/>
      <w:pPr>
        <w:ind w:left="1440" w:hanging="360"/>
      </w:pPr>
      <w:rPr>
        <w:rFonts w:ascii="WP IconicSymbolsA" w:hAnsi="WP IconicSymbolsA"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206643109">
    <w:abstractNumId w:val="9"/>
  </w:num>
  <w:num w:numId="2" w16cid:durableId="1243947692">
    <w:abstractNumId w:val="7"/>
  </w:num>
  <w:num w:numId="3" w16cid:durableId="148330884">
    <w:abstractNumId w:val="6"/>
  </w:num>
  <w:num w:numId="4" w16cid:durableId="1194151020">
    <w:abstractNumId w:val="5"/>
  </w:num>
  <w:num w:numId="5" w16cid:durableId="1836142498">
    <w:abstractNumId w:val="4"/>
  </w:num>
  <w:num w:numId="6" w16cid:durableId="1112627270">
    <w:abstractNumId w:val="8"/>
  </w:num>
  <w:num w:numId="7" w16cid:durableId="1955673008">
    <w:abstractNumId w:val="3"/>
  </w:num>
  <w:num w:numId="8" w16cid:durableId="1967155354">
    <w:abstractNumId w:val="2"/>
  </w:num>
  <w:num w:numId="9" w16cid:durableId="1756390791">
    <w:abstractNumId w:val="1"/>
  </w:num>
  <w:num w:numId="10" w16cid:durableId="400295017">
    <w:abstractNumId w:val="0"/>
  </w:num>
  <w:num w:numId="11" w16cid:durableId="1336688745">
    <w:abstractNumId w:val="10"/>
  </w:num>
  <w:num w:numId="12" w16cid:durableId="14653450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72"/>
  <w:drawingGridVerticalSpacing w:val="7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B5"/>
    <w:rsid w:val="00041026"/>
    <w:rsid w:val="00041209"/>
    <w:rsid w:val="000B41BF"/>
    <w:rsid w:val="000C6428"/>
    <w:rsid w:val="001511B8"/>
    <w:rsid w:val="001A2045"/>
    <w:rsid w:val="001F4896"/>
    <w:rsid w:val="002253B4"/>
    <w:rsid w:val="00246CEC"/>
    <w:rsid w:val="00255794"/>
    <w:rsid w:val="00281F98"/>
    <w:rsid w:val="00287E6B"/>
    <w:rsid w:val="002D306B"/>
    <w:rsid w:val="002D3B08"/>
    <w:rsid w:val="002F35A2"/>
    <w:rsid w:val="00311A8B"/>
    <w:rsid w:val="0036414F"/>
    <w:rsid w:val="003672F9"/>
    <w:rsid w:val="003B2217"/>
    <w:rsid w:val="003D04A6"/>
    <w:rsid w:val="003E1492"/>
    <w:rsid w:val="00413037"/>
    <w:rsid w:val="00417CB0"/>
    <w:rsid w:val="00426C7E"/>
    <w:rsid w:val="00483C3B"/>
    <w:rsid w:val="00485812"/>
    <w:rsid w:val="004A0F43"/>
    <w:rsid w:val="004E5566"/>
    <w:rsid w:val="005029BF"/>
    <w:rsid w:val="0050686F"/>
    <w:rsid w:val="005120ED"/>
    <w:rsid w:val="00530619"/>
    <w:rsid w:val="005465AD"/>
    <w:rsid w:val="005654A7"/>
    <w:rsid w:val="005921B5"/>
    <w:rsid w:val="005A31B2"/>
    <w:rsid w:val="005D4664"/>
    <w:rsid w:val="005D5181"/>
    <w:rsid w:val="005E0200"/>
    <w:rsid w:val="0060061D"/>
    <w:rsid w:val="0067179A"/>
    <w:rsid w:val="00694119"/>
    <w:rsid w:val="00804BAA"/>
    <w:rsid w:val="008214F0"/>
    <w:rsid w:val="00824965"/>
    <w:rsid w:val="00840E42"/>
    <w:rsid w:val="00871CB3"/>
    <w:rsid w:val="0089563C"/>
    <w:rsid w:val="008B383C"/>
    <w:rsid w:val="008F15B4"/>
    <w:rsid w:val="008F28DC"/>
    <w:rsid w:val="008F4BF9"/>
    <w:rsid w:val="009017BB"/>
    <w:rsid w:val="009A564A"/>
    <w:rsid w:val="009B209F"/>
    <w:rsid w:val="00A373E4"/>
    <w:rsid w:val="00A5199A"/>
    <w:rsid w:val="00B063D9"/>
    <w:rsid w:val="00BB7263"/>
    <w:rsid w:val="00BF4442"/>
    <w:rsid w:val="00C60C4D"/>
    <w:rsid w:val="00C6439C"/>
    <w:rsid w:val="00D16492"/>
    <w:rsid w:val="00DA65C8"/>
    <w:rsid w:val="00E15C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B5351"/>
  <w15:docId w15:val="{A0E97EE0-3CB5-487E-AD01-E69B3011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9C"/>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921B5"/>
    <w:pPr>
      <w:keepNext/>
      <w:spacing w:before="400" w:line="240" w:lineRule="atLeast"/>
      <w:jc w:val="center"/>
    </w:pPr>
    <w:rPr>
      <w:rFonts w:cs="Arial"/>
      <w:b/>
      <w:bCs/>
      <w:sz w:val="24"/>
      <w:szCs w:val="24"/>
    </w:rPr>
  </w:style>
  <w:style w:type="paragraph" w:customStyle="1" w:styleId="subsection1">
    <w:name w:val="subsection1"/>
    <w:basedOn w:val="Normal"/>
    <w:rsid w:val="005921B5"/>
    <w:pPr>
      <w:spacing w:before="200"/>
      <w:ind w:left="1138"/>
    </w:pPr>
  </w:style>
  <w:style w:type="paragraph" w:customStyle="1" w:styleId="section1">
    <w:name w:val="section1"/>
    <w:basedOn w:val="Normal"/>
    <w:rsid w:val="005921B5"/>
    <w:pPr>
      <w:ind w:left="1138"/>
    </w:pPr>
  </w:style>
  <w:style w:type="table" w:styleId="TableGrid">
    <w:name w:val="Table Grid"/>
    <w:basedOn w:val="TableNormal"/>
    <w:uiPriority w:val="59"/>
    <w:rsid w:val="000C64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50686F"/>
    <w:rPr>
      <w:rFonts w:ascii="Tahoma" w:hAnsi="Tahoma" w:cs="Tahoma"/>
      <w:sz w:val="16"/>
      <w:szCs w:val="16"/>
    </w:rPr>
  </w:style>
  <w:style w:type="character" w:styleId="CommentReference">
    <w:name w:val="annotation reference"/>
    <w:semiHidden/>
    <w:rsid w:val="0050686F"/>
    <w:rPr>
      <w:sz w:val="16"/>
      <w:szCs w:val="16"/>
    </w:rPr>
  </w:style>
  <w:style w:type="paragraph" w:styleId="CommentText">
    <w:name w:val="annotation text"/>
    <w:basedOn w:val="Normal"/>
    <w:semiHidden/>
    <w:rsid w:val="0050686F"/>
  </w:style>
  <w:style w:type="paragraph" w:styleId="CommentSubject">
    <w:name w:val="annotation subject"/>
    <w:basedOn w:val="CommentText"/>
    <w:next w:val="CommentText"/>
    <w:semiHidden/>
    <w:rsid w:val="0050686F"/>
    <w:rPr>
      <w:b/>
      <w:bCs/>
    </w:rPr>
  </w:style>
  <w:style w:type="paragraph" w:styleId="DocumentMap">
    <w:name w:val="Document Map"/>
    <w:basedOn w:val="Normal"/>
    <w:semiHidden/>
    <w:rsid w:val="00DA65C8"/>
    <w:pPr>
      <w:shd w:val="clear" w:color="auto" w:fill="000080"/>
    </w:pPr>
    <w:rPr>
      <w:rFonts w:ascii="Tahoma" w:hAnsi="Tahoma" w:cs="Tahoma"/>
    </w:rPr>
  </w:style>
  <w:style w:type="paragraph" w:styleId="FootnoteText">
    <w:name w:val="footnote text"/>
    <w:basedOn w:val="Normal"/>
    <w:link w:val="FootnoteTextChar"/>
    <w:uiPriority w:val="99"/>
    <w:semiHidden/>
    <w:unhideWhenUsed/>
    <w:rsid w:val="00E15CC4"/>
  </w:style>
  <w:style w:type="character" w:customStyle="1" w:styleId="FootnoteTextChar">
    <w:name w:val="Footnote Text Char"/>
    <w:basedOn w:val="DefaultParagraphFont"/>
    <w:link w:val="FootnoteText"/>
    <w:uiPriority w:val="99"/>
    <w:semiHidden/>
    <w:rsid w:val="00E15CC4"/>
    <w:rPr>
      <w:rFonts w:ascii="Arial" w:hAnsi="Arial"/>
      <w:lang w:eastAsia="en-US"/>
    </w:rPr>
  </w:style>
  <w:style w:type="character" w:styleId="FootnoteReference">
    <w:name w:val="footnote reference"/>
    <w:basedOn w:val="DefaultParagraphFont"/>
    <w:uiPriority w:val="99"/>
    <w:semiHidden/>
    <w:unhideWhenUsed/>
    <w:rsid w:val="00E15CC4"/>
    <w:rPr>
      <w:vertAlign w:val="superscript"/>
    </w:rPr>
  </w:style>
  <w:style w:type="character" w:styleId="Hyperlink">
    <w:name w:val="Hyperlink"/>
    <w:basedOn w:val="DefaultParagraphFont"/>
    <w:uiPriority w:val="99"/>
    <w:unhideWhenUsed/>
    <w:rsid w:val="002D30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CC848-2B5B-447E-95AB-D54A9C49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582</Words>
  <Characters>3108</Characters>
  <Application>Microsoft Office Word</Application>
  <DocSecurity>0</DocSecurity>
  <Lines>155</Lines>
  <Paragraphs>108</Paragraphs>
  <ScaleCrop>false</ScaleCrop>
  <HeadingPairs>
    <vt:vector size="2" baseType="variant">
      <vt:variant>
        <vt:lpstr>Title</vt:lpstr>
      </vt:variant>
      <vt:variant>
        <vt:i4>1</vt:i4>
      </vt:variant>
    </vt:vector>
  </HeadingPairs>
  <TitlesOfParts>
    <vt:vector size="1" baseType="lpstr">
      <vt:lpstr/>
    </vt:vector>
  </TitlesOfParts>
  <Company>Alberta Justice Court Services</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Bobbi McDevitt</dc:creator>
  <cp:lastModifiedBy>Bobbi McDevitt</cp:lastModifiedBy>
  <cp:revision>3</cp:revision>
  <cp:lastPrinted>2014-06-05T15:01:00Z</cp:lastPrinted>
  <dcterms:created xsi:type="dcterms:W3CDTF">2023-03-31T16:37:00Z</dcterms:created>
  <dcterms:modified xsi:type="dcterms:W3CDTF">2023-04-25T19:34:00Z</dcterms:modified>
</cp:coreProperties>
</file>