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7F018" w14:textId="77777777" w:rsidR="00306848" w:rsidRPr="00306848" w:rsidRDefault="00306848" w:rsidP="00306848">
      <w:pPr>
        <w:pStyle w:val="heading"/>
        <w:spacing w:before="0"/>
      </w:pPr>
      <w:r>
        <w:t>COURT OF APPEAL OF ALBERTA</w:t>
      </w:r>
    </w:p>
    <w:p w14:paraId="69D28ABA" w14:textId="77777777" w:rsidR="00804BAA" w:rsidRPr="004821BB" w:rsidRDefault="00804BAA" w:rsidP="00543611">
      <w:pPr>
        <w:pStyle w:val="heading"/>
        <w:spacing w:before="0"/>
        <w:ind w:right="-720"/>
        <w:jc w:val="left"/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4821BB">
        <w:rPr>
          <w:sz w:val="18"/>
          <w:szCs w:val="18"/>
        </w:rPr>
        <w:tab/>
      </w:r>
      <w:r w:rsidR="00543611">
        <w:rPr>
          <w:sz w:val="18"/>
          <w:szCs w:val="18"/>
        </w:rPr>
        <w:tab/>
      </w:r>
      <w:r w:rsidRPr="004821BB">
        <w:rPr>
          <w:sz w:val="20"/>
        </w:rPr>
        <w:t xml:space="preserve">Form </w:t>
      </w:r>
      <w:r w:rsidR="00413037" w:rsidRPr="004821BB">
        <w:rPr>
          <w:sz w:val="20"/>
        </w:rPr>
        <w:t>AP-</w:t>
      </w:r>
      <w:r w:rsidR="00841617" w:rsidRPr="004821BB">
        <w:rPr>
          <w:sz w:val="20"/>
        </w:rPr>
        <w:t>1</w:t>
      </w:r>
      <w:r w:rsidRPr="004821BB">
        <w:rPr>
          <w:sz w:val="20"/>
        </w:rPr>
        <w:br/>
      </w:r>
      <w:r w:rsidRPr="004821BB">
        <w:rPr>
          <w:b w:val="0"/>
          <w:bCs w:val="0"/>
          <w:sz w:val="20"/>
        </w:rPr>
        <w:tab/>
      </w:r>
      <w:r w:rsidRPr="004821BB">
        <w:rPr>
          <w:b w:val="0"/>
          <w:bCs w:val="0"/>
          <w:sz w:val="20"/>
        </w:rPr>
        <w:tab/>
      </w:r>
      <w:r w:rsidRPr="004821BB">
        <w:rPr>
          <w:b w:val="0"/>
          <w:bCs w:val="0"/>
          <w:sz w:val="20"/>
        </w:rPr>
        <w:tab/>
      </w:r>
      <w:r w:rsidRPr="004821BB">
        <w:rPr>
          <w:b w:val="0"/>
          <w:bCs w:val="0"/>
          <w:sz w:val="20"/>
        </w:rPr>
        <w:tab/>
      </w:r>
      <w:r w:rsidRPr="004821BB">
        <w:rPr>
          <w:b w:val="0"/>
          <w:bCs w:val="0"/>
          <w:sz w:val="20"/>
        </w:rPr>
        <w:tab/>
      </w:r>
      <w:r w:rsidRPr="004821BB">
        <w:rPr>
          <w:b w:val="0"/>
          <w:bCs w:val="0"/>
          <w:sz w:val="20"/>
        </w:rPr>
        <w:tab/>
      </w:r>
      <w:r w:rsidRPr="004821BB">
        <w:rPr>
          <w:b w:val="0"/>
          <w:bCs w:val="0"/>
          <w:sz w:val="20"/>
        </w:rPr>
        <w:tab/>
      </w:r>
      <w:r w:rsidRPr="004821BB">
        <w:rPr>
          <w:b w:val="0"/>
          <w:bCs w:val="0"/>
          <w:sz w:val="20"/>
        </w:rPr>
        <w:tab/>
      </w:r>
      <w:r w:rsidRPr="004821BB">
        <w:rPr>
          <w:b w:val="0"/>
          <w:bCs w:val="0"/>
          <w:sz w:val="20"/>
        </w:rPr>
        <w:tab/>
      </w:r>
      <w:r w:rsidR="004821BB">
        <w:rPr>
          <w:b w:val="0"/>
          <w:bCs w:val="0"/>
          <w:sz w:val="20"/>
        </w:rPr>
        <w:tab/>
      </w:r>
      <w:r w:rsidR="00543611">
        <w:rPr>
          <w:b w:val="0"/>
          <w:bCs w:val="0"/>
          <w:sz w:val="20"/>
        </w:rPr>
        <w:tab/>
      </w:r>
      <w:r w:rsidRPr="004821BB">
        <w:rPr>
          <w:b w:val="0"/>
          <w:bCs w:val="0"/>
          <w:sz w:val="20"/>
        </w:rPr>
        <w:t>[Rule</w:t>
      </w:r>
      <w:r w:rsidR="00841617" w:rsidRPr="004821BB">
        <w:rPr>
          <w:b w:val="0"/>
          <w:bCs w:val="0"/>
          <w:sz w:val="20"/>
        </w:rPr>
        <w:t>s 14.8 and</w:t>
      </w:r>
      <w:r w:rsidR="00413037" w:rsidRPr="004821BB">
        <w:rPr>
          <w:b w:val="0"/>
          <w:bCs w:val="0"/>
          <w:sz w:val="20"/>
        </w:rPr>
        <w:t xml:space="preserve"> 14.</w:t>
      </w:r>
      <w:r w:rsidR="00841617" w:rsidRPr="004821BB">
        <w:rPr>
          <w:b w:val="0"/>
          <w:bCs w:val="0"/>
          <w:sz w:val="20"/>
        </w:rPr>
        <w:t>12</w:t>
      </w:r>
      <w:r w:rsidRPr="004821BB">
        <w:rPr>
          <w:b w:val="0"/>
          <w:bCs w:val="0"/>
          <w:sz w:val="20"/>
        </w:rPr>
        <w:t>]</w:t>
      </w:r>
    </w:p>
    <w:p w14:paraId="4D2102BF" w14:textId="10F6C3CA" w:rsidR="00804BAA" w:rsidRPr="004821BB" w:rsidRDefault="00B506EA" w:rsidP="000C6428">
      <w:pPr>
        <w:pStyle w:val="subsection1"/>
        <w:keepNext/>
        <w:spacing w:before="0"/>
        <w:ind w:left="0"/>
        <w:rPr>
          <w:rFonts w:cs="Arial"/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AD813" wp14:editId="63D5825B">
                <wp:simplePos x="0" y="0"/>
                <wp:positionH relativeFrom="column">
                  <wp:posOffset>5045710</wp:posOffset>
                </wp:positionH>
                <wp:positionV relativeFrom="paragraph">
                  <wp:posOffset>167640</wp:posOffset>
                </wp:positionV>
                <wp:extent cx="1499870" cy="1362710"/>
                <wp:effectExtent l="6985" t="9525" r="762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6E338" w14:textId="77777777" w:rsidR="00804BAA" w:rsidRPr="006D2029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 w:rsidRPr="006D2029">
                              <w:rPr>
                                <w:rFonts w:cs="Arial"/>
                                <w:szCs w:val="18"/>
                              </w:rPr>
                              <w:t>Registrar</w:t>
                            </w:r>
                            <w:r w:rsidR="00804BAA" w:rsidRPr="006D2029">
                              <w:rPr>
                                <w:rFonts w:cs="Arial"/>
                                <w:szCs w:val="18"/>
                              </w:rPr>
                              <w:t>’s Stamp</w:t>
                            </w:r>
                          </w:p>
                          <w:p w14:paraId="47C7DD0B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977D905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5CD6F7A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AD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13.2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" strokecolor="#bfbfbf">
                <v:textbox>
                  <w:txbxContent>
                    <w:p w14:paraId="6E86E338" w14:textId="77777777" w:rsidR="00804BAA" w:rsidRPr="006D2029" w:rsidRDefault="00413037" w:rsidP="000C6428">
                      <w:pPr>
                        <w:jc w:val="center"/>
                        <w:rPr>
                          <w:rFonts w:cs="Arial"/>
                          <w:szCs w:val="18"/>
                        </w:rPr>
                      </w:pPr>
                      <w:r w:rsidRPr="006D2029">
                        <w:rPr>
                          <w:rFonts w:cs="Arial"/>
                          <w:szCs w:val="18"/>
                        </w:rPr>
                        <w:t>Registrar</w:t>
                      </w:r>
                      <w:r w:rsidR="00804BAA" w:rsidRPr="006D2029">
                        <w:rPr>
                          <w:rFonts w:cs="Arial"/>
                          <w:szCs w:val="18"/>
                        </w:rPr>
                        <w:t>’s Stamp</w:t>
                      </w:r>
                    </w:p>
                    <w:p w14:paraId="47C7DD0B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5977D905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65CD6F7A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3690"/>
      </w:tblGrid>
      <w:tr w:rsidR="00804BAA" w:rsidRPr="004821BB" w14:paraId="0A47071B" w14:textId="77777777" w:rsidTr="00A61BE8">
        <w:tc>
          <w:tcPr>
            <w:tcW w:w="4248" w:type="dxa"/>
          </w:tcPr>
          <w:p w14:paraId="067338ED" w14:textId="77777777" w:rsidR="00804BAA" w:rsidRPr="004821BB" w:rsidRDefault="00804BAA" w:rsidP="006D6C82">
            <w:pPr>
              <w:spacing w:before="40" w:after="240"/>
              <w:ind w:right="-288"/>
              <w:rPr>
                <w:rFonts w:cs="Arial"/>
                <w:sz w:val="24"/>
                <w:szCs w:val="24"/>
              </w:rPr>
            </w:pPr>
            <w:r w:rsidRPr="004821BB">
              <w:rPr>
                <w:rFonts w:cs="Arial"/>
                <w:sz w:val="24"/>
                <w:szCs w:val="24"/>
              </w:rPr>
              <w:t xml:space="preserve">COURT </w:t>
            </w:r>
            <w:r w:rsidR="00413037" w:rsidRPr="004821BB">
              <w:rPr>
                <w:rFonts w:cs="Arial"/>
                <w:sz w:val="24"/>
                <w:szCs w:val="24"/>
              </w:rPr>
              <w:t xml:space="preserve">OF APPEAL </w:t>
            </w:r>
            <w:r w:rsidRPr="004821BB">
              <w:rPr>
                <w:rFonts w:cs="Arial"/>
                <w:sz w:val="24"/>
                <w:szCs w:val="24"/>
              </w:rPr>
              <w:t xml:space="preserve">FILE </w:t>
            </w:r>
            <w:r w:rsidR="00306848">
              <w:rPr>
                <w:rFonts w:cs="Arial"/>
                <w:sz w:val="24"/>
                <w:szCs w:val="24"/>
              </w:rPr>
              <w:t>N</w:t>
            </w:r>
            <w:r w:rsidRPr="004821BB">
              <w:rPr>
                <w:rFonts w:cs="Arial"/>
                <w:sz w:val="24"/>
                <w:szCs w:val="24"/>
              </w:rPr>
              <w:t>UMBER</w:t>
            </w:r>
            <w:r w:rsidR="00413037" w:rsidRPr="004821BB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690" w:type="dxa"/>
          </w:tcPr>
          <w:p w14:paraId="0D5B7FEB" w14:textId="77777777" w:rsidR="00C6439C" w:rsidRPr="004821BB" w:rsidRDefault="00543611" w:rsidP="006D6C82">
            <w:pPr>
              <w:spacing w:before="40" w:after="240"/>
              <w:ind w:right="-288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4821BB" w14:paraId="7968D696" w14:textId="77777777" w:rsidTr="00A61BE8">
        <w:tc>
          <w:tcPr>
            <w:tcW w:w="4248" w:type="dxa"/>
          </w:tcPr>
          <w:p w14:paraId="61E85B24" w14:textId="77777777" w:rsidR="00804BAA" w:rsidRPr="004821BB" w:rsidRDefault="0041303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4821BB">
              <w:rPr>
                <w:rFonts w:cs="Arial"/>
                <w:sz w:val="24"/>
                <w:szCs w:val="24"/>
              </w:rPr>
              <w:t xml:space="preserve">TRIAL </w:t>
            </w:r>
            <w:r w:rsidR="00804BAA" w:rsidRPr="004821BB">
              <w:rPr>
                <w:rFonts w:cs="Arial"/>
                <w:sz w:val="24"/>
                <w:szCs w:val="24"/>
              </w:rPr>
              <w:t>COURT</w:t>
            </w:r>
            <w:r w:rsidRPr="004821BB">
              <w:rPr>
                <w:rFonts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3690" w:type="dxa"/>
          </w:tcPr>
          <w:p w14:paraId="29FD6718" w14:textId="77777777" w:rsidR="00804BAA" w:rsidRPr="004821BB" w:rsidRDefault="00543611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4821BB" w14:paraId="40780468" w14:textId="77777777" w:rsidTr="00A61BE8">
        <w:tc>
          <w:tcPr>
            <w:tcW w:w="4248" w:type="dxa"/>
          </w:tcPr>
          <w:p w14:paraId="45FD34A6" w14:textId="77777777" w:rsidR="00804BAA" w:rsidRPr="004821BB" w:rsidRDefault="0041303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4821BB"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3690" w:type="dxa"/>
          </w:tcPr>
          <w:p w14:paraId="1DD99D66" w14:textId="77777777" w:rsidR="00C6439C" w:rsidRPr="004821BB" w:rsidRDefault="00543611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4821BB" w14:paraId="1A76E438" w14:textId="77777777" w:rsidTr="00A61BE8">
        <w:tc>
          <w:tcPr>
            <w:tcW w:w="4248" w:type="dxa"/>
          </w:tcPr>
          <w:p w14:paraId="574DE604" w14:textId="77777777" w:rsidR="00804BAA" w:rsidRPr="004821BB" w:rsidRDefault="00804BAA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4821BB">
              <w:rPr>
                <w:rFonts w:cs="Arial"/>
                <w:sz w:val="24"/>
                <w:szCs w:val="24"/>
              </w:rPr>
              <w:t>PLAINTIFF</w:t>
            </w:r>
            <w:r w:rsidR="00543611">
              <w:rPr>
                <w:rFonts w:cs="Arial"/>
                <w:sz w:val="24"/>
                <w:szCs w:val="24"/>
              </w:rPr>
              <w:t>/APPLICANT:</w:t>
            </w:r>
          </w:p>
        </w:tc>
        <w:tc>
          <w:tcPr>
            <w:tcW w:w="3690" w:type="dxa"/>
          </w:tcPr>
          <w:p w14:paraId="627E184B" w14:textId="77777777" w:rsidR="00C6439C" w:rsidRPr="004821BB" w:rsidRDefault="00543611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413037" w:rsidRPr="004821BB" w14:paraId="057AD037" w14:textId="77777777" w:rsidTr="00A61BE8">
        <w:tc>
          <w:tcPr>
            <w:tcW w:w="4248" w:type="dxa"/>
          </w:tcPr>
          <w:p w14:paraId="5E1DEC31" w14:textId="77777777" w:rsidR="00413037" w:rsidRPr="004821BB" w:rsidRDefault="00543611" w:rsidP="006D6C82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 w:rsidRPr="004821BB"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690" w:type="dxa"/>
          </w:tcPr>
          <w:p w14:paraId="3CFB0851" w14:textId="77777777" w:rsidR="00413037" w:rsidRPr="004821BB" w:rsidRDefault="00543611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4821BB" w14:paraId="7CF8CCF3" w14:textId="77777777" w:rsidTr="00A61BE8">
        <w:tc>
          <w:tcPr>
            <w:tcW w:w="4248" w:type="dxa"/>
          </w:tcPr>
          <w:p w14:paraId="539277B7" w14:textId="77777777" w:rsidR="00804BAA" w:rsidRPr="004821BB" w:rsidRDefault="00804BAA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4821BB">
              <w:rPr>
                <w:rFonts w:cs="Arial"/>
                <w:sz w:val="24"/>
                <w:szCs w:val="24"/>
              </w:rPr>
              <w:t>DEFENDANT</w:t>
            </w:r>
            <w:r w:rsidR="00543611">
              <w:rPr>
                <w:rFonts w:cs="Arial"/>
                <w:sz w:val="24"/>
                <w:szCs w:val="24"/>
              </w:rPr>
              <w:t>/RESPONDENT:</w:t>
            </w:r>
          </w:p>
        </w:tc>
        <w:tc>
          <w:tcPr>
            <w:tcW w:w="3690" w:type="dxa"/>
          </w:tcPr>
          <w:p w14:paraId="350787FD" w14:textId="77777777" w:rsidR="00C6439C" w:rsidRPr="004821BB" w:rsidRDefault="00543611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413037" w:rsidRPr="004821BB" w14:paraId="41AD804D" w14:textId="77777777" w:rsidTr="00A61BE8">
        <w:tc>
          <w:tcPr>
            <w:tcW w:w="4248" w:type="dxa"/>
          </w:tcPr>
          <w:p w14:paraId="6FDB7086" w14:textId="77777777" w:rsidR="00413037" w:rsidRPr="004821BB" w:rsidRDefault="00543611" w:rsidP="006D6C82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 w:rsidRPr="004821BB"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690" w:type="dxa"/>
          </w:tcPr>
          <w:p w14:paraId="5078B466" w14:textId="77777777" w:rsidR="00413037" w:rsidRPr="004821BB" w:rsidRDefault="00543611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543611" w:rsidRPr="004821BB" w14:paraId="7877343A" w14:textId="77777777" w:rsidTr="00A61BE8">
        <w:tc>
          <w:tcPr>
            <w:tcW w:w="4248" w:type="dxa"/>
          </w:tcPr>
          <w:p w14:paraId="381FDC3F" w14:textId="77777777" w:rsidR="00543611" w:rsidRPr="004821BB" w:rsidRDefault="00543611" w:rsidP="006D6C82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4821BB">
              <w:rPr>
                <w:rFonts w:cs="Arial"/>
                <w:sz w:val="24"/>
                <w:szCs w:val="24"/>
              </w:rPr>
              <w:t>DOCUMENT:</w:t>
            </w:r>
            <w:r>
              <w:rPr>
                <w:rFonts w:cs="Arial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3690" w:type="dxa"/>
          </w:tcPr>
          <w:p w14:paraId="3951214C" w14:textId="77777777" w:rsidR="00543611" w:rsidRPr="004821BB" w:rsidRDefault="00543611" w:rsidP="006D6C82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4821BB">
              <w:rPr>
                <w:rFonts w:cs="Arial"/>
                <w:b/>
                <w:bCs/>
                <w:sz w:val="24"/>
                <w:szCs w:val="24"/>
              </w:rPr>
              <w:t>CIVIL NOTICE OF APPEAL</w:t>
            </w:r>
          </w:p>
        </w:tc>
      </w:tr>
    </w:tbl>
    <w:p w14:paraId="101B8A30" w14:textId="77777777" w:rsidR="00804BAA" w:rsidRPr="004821BB" w:rsidRDefault="00804BAA" w:rsidP="00C6439C">
      <w:pPr>
        <w:rPr>
          <w:sz w:val="24"/>
          <w:szCs w:val="24"/>
        </w:rPr>
      </w:pPr>
    </w:p>
    <w:tbl>
      <w:tblPr>
        <w:tblW w:w="10350" w:type="dxa"/>
        <w:tblLook w:val="04A0" w:firstRow="1" w:lastRow="0" w:firstColumn="1" w:lastColumn="0" w:noHBand="0" w:noVBand="1"/>
      </w:tblPr>
      <w:tblGrid>
        <w:gridCol w:w="4248"/>
        <w:gridCol w:w="6102"/>
      </w:tblGrid>
      <w:tr w:rsidR="00804BAA" w:rsidRPr="004821BB" w14:paraId="69F8246F" w14:textId="77777777" w:rsidTr="0040783D">
        <w:trPr>
          <w:trHeight w:val="680"/>
        </w:trPr>
        <w:tc>
          <w:tcPr>
            <w:tcW w:w="4248" w:type="dxa"/>
          </w:tcPr>
          <w:p w14:paraId="0B910352" w14:textId="77777777" w:rsidR="00C6439C" w:rsidRPr="004821BB" w:rsidRDefault="00841617" w:rsidP="00112377">
            <w:pPr>
              <w:spacing w:before="40" w:after="240"/>
              <w:rPr>
                <w:sz w:val="24"/>
                <w:szCs w:val="24"/>
              </w:rPr>
            </w:pPr>
            <w:r w:rsidRPr="004821BB">
              <w:rPr>
                <w:sz w:val="24"/>
                <w:szCs w:val="24"/>
              </w:rPr>
              <w:t xml:space="preserve">APPELLANT’S </w:t>
            </w:r>
            <w:r w:rsidR="004821BB">
              <w:rPr>
                <w:sz w:val="24"/>
                <w:szCs w:val="24"/>
              </w:rPr>
              <w:t>A</w:t>
            </w:r>
            <w:r w:rsidR="00804BAA" w:rsidRPr="004821BB">
              <w:rPr>
                <w:sz w:val="24"/>
                <w:szCs w:val="24"/>
              </w:rPr>
              <w:t>DDRESS FOR SERVICE AND</w:t>
            </w:r>
            <w:r w:rsidR="00C6439C" w:rsidRPr="004821BB">
              <w:rPr>
                <w:sz w:val="24"/>
                <w:szCs w:val="24"/>
              </w:rPr>
              <w:t xml:space="preserve"> </w:t>
            </w:r>
            <w:r w:rsidR="00804BAA" w:rsidRPr="004821BB">
              <w:rPr>
                <w:sz w:val="24"/>
                <w:szCs w:val="24"/>
              </w:rPr>
              <w:t>CONTACT INFORMATION</w:t>
            </w:r>
            <w:r w:rsidR="00413037" w:rsidRPr="004821BB">
              <w:rPr>
                <w:sz w:val="24"/>
                <w:szCs w:val="24"/>
              </w:rPr>
              <w:t>:</w:t>
            </w:r>
          </w:p>
        </w:tc>
        <w:tc>
          <w:tcPr>
            <w:tcW w:w="6102" w:type="dxa"/>
          </w:tcPr>
          <w:p w14:paraId="553916E3" w14:textId="77777777" w:rsidR="00804BAA" w:rsidRPr="004821BB" w:rsidRDefault="00543611" w:rsidP="00112377">
            <w:pPr>
              <w:spacing w:before="40" w:after="240"/>
              <w:rPr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  <w:p w14:paraId="0A2FE1DA" w14:textId="77777777" w:rsidR="00C6439C" w:rsidRPr="004821BB" w:rsidRDefault="00C6439C" w:rsidP="00C6439C">
            <w:pPr>
              <w:rPr>
                <w:sz w:val="24"/>
                <w:szCs w:val="24"/>
              </w:rPr>
            </w:pPr>
          </w:p>
        </w:tc>
      </w:tr>
    </w:tbl>
    <w:p w14:paraId="6F9AB806" w14:textId="77777777" w:rsidR="00804BAA" w:rsidRPr="004821BB" w:rsidRDefault="00804BAA" w:rsidP="00C6439C">
      <w:pPr>
        <w:rPr>
          <w:sz w:val="24"/>
          <w:szCs w:val="24"/>
        </w:rPr>
      </w:pPr>
    </w:p>
    <w:p w14:paraId="1D92A821" w14:textId="77777777" w:rsidR="00804BAA" w:rsidRPr="004821BB" w:rsidRDefault="00413037" w:rsidP="00413037">
      <w:pPr>
        <w:pStyle w:val="subsectio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cs="Arial"/>
          <w:b/>
          <w:sz w:val="24"/>
          <w:szCs w:val="24"/>
        </w:rPr>
      </w:pPr>
      <w:r w:rsidRPr="004821BB">
        <w:rPr>
          <w:rFonts w:cs="Arial"/>
          <w:b/>
          <w:sz w:val="24"/>
          <w:szCs w:val="24"/>
        </w:rPr>
        <w:t>WARNING</w:t>
      </w:r>
    </w:p>
    <w:p w14:paraId="1E48CDD6" w14:textId="77777777" w:rsidR="00804BAA" w:rsidRPr="004821BB" w:rsidRDefault="00804BAA" w:rsidP="00413037">
      <w:pPr>
        <w:pStyle w:val="subsectio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cs="Arial"/>
          <w:sz w:val="24"/>
          <w:szCs w:val="24"/>
        </w:rPr>
      </w:pPr>
    </w:p>
    <w:p w14:paraId="6A0D4808" w14:textId="77777777" w:rsidR="00413037" w:rsidRPr="004821BB" w:rsidRDefault="00841617" w:rsidP="00413037">
      <w:pPr>
        <w:pStyle w:val="subsectio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cs="Arial"/>
          <w:sz w:val="24"/>
          <w:szCs w:val="24"/>
        </w:rPr>
      </w:pPr>
      <w:r w:rsidRPr="004821BB">
        <w:rPr>
          <w:rFonts w:cs="Arial"/>
          <w:sz w:val="24"/>
          <w:szCs w:val="24"/>
        </w:rPr>
        <w:t>To the Respondent: If you do not respond to this appeal as provided for in the Alberta Rules of Court, the appeal will be decided in your absence and without your input.</w:t>
      </w:r>
    </w:p>
    <w:p w14:paraId="1A914B14" w14:textId="77777777" w:rsidR="00841617" w:rsidRPr="004821BB" w:rsidRDefault="00841617" w:rsidP="00413037">
      <w:pPr>
        <w:pStyle w:val="subsectio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cs="Arial"/>
          <w:sz w:val="24"/>
          <w:szCs w:val="24"/>
        </w:rPr>
      </w:pPr>
    </w:p>
    <w:p w14:paraId="52F9EE85" w14:textId="77777777" w:rsidR="00413037" w:rsidRPr="004821BB" w:rsidRDefault="00413037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59403D41" w14:textId="77777777" w:rsidR="00804BAA" w:rsidRPr="004821BB" w:rsidRDefault="00841617" w:rsidP="00841617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proofErr w:type="gramStart"/>
      <w:r w:rsidRPr="004821BB">
        <w:rPr>
          <w:rFonts w:cs="Arial"/>
          <w:b/>
          <w:bCs/>
          <w:sz w:val="24"/>
          <w:szCs w:val="24"/>
        </w:rPr>
        <w:lastRenderedPageBreak/>
        <w:t>Particulars of</w:t>
      </w:r>
      <w:proofErr w:type="gramEnd"/>
      <w:r w:rsidRPr="004821BB">
        <w:rPr>
          <w:rFonts w:cs="Arial"/>
          <w:b/>
          <w:bCs/>
          <w:sz w:val="24"/>
          <w:szCs w:val="24"/>
        </w:rPr>
        <w:t xml:space="preserve"> Judgment, Order or Decision Appealed From:</w:t>
      </w:r>
    </w:p>
    <w:p w14:paraId="107AD7C2" w14:textId="77777777" w:rsidR="00841617" w:rsidRPr="004821BB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Date pronounced:</w:t>
      </w:r>
      <w:r w:rsidRPr="004821BB">
        <w:rPr>
          <w:rFonts w:cs="Arial"/>
          <w:bCs/>
          <w:sz w:val="24"/>
          <w:szCs w:val="24"/>
        </w:rPr>
        <w:tab/>
      </w:r>
      <w:r w:rsidR="0054361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3611" w:rsidRPr="00617460">
        <w:rPr>
          <w:rFonts w:cs="Arial"/>
          <w:sz w:val="24"/>
          <w:szCs w:val="18"/>
        </w:rPr>
        <w:instrText xml:space="preserve"> FORMTEXT </w:instrText>
      </w:r>
      <w:r w:rsidR="00543611" w:rsidRPr="00617460">
        <w:rPr>
          <w:rFonts w:cs="Arial"/>
          <w:sz w:val="24"/>
          <w:szCs w:val="18"/>
        </w:rPr>
      </w:r>
      <w:r w:rsidR="00543611" w:rsidRPr="00617460">
        <w:rPr>
          <w:rFonts w:cs="Arial"/>
          <w:sz w:val="24"/>
          <w:szCs w:val="18"/>
        </w:rPr>
        <w:fldChar w:fldCharType="separate"/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sz w:val="24"/>
          <w:szCs w:val="18"/>
        </w:rPr>
        <w:fldChar w:fldCharType="end"/>
      </w:r>
    </w:p>
    <w:p w14:paraId="53B3EB97" w14:textId="77777777" w:rsidR="00543611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sz w:val="24"/>
          <w:szCs w:val="18"/>
        </w:rPr>
      </w:pPr>
      <w:r w:rsidRPr="004821BB">
        <w:rPr>
          <w:rFonts w:cs="Arial"/>
          <w:bCs/>
          <w:sz w:val="24"/>
          <w:szCs w:val="24"/>
        </w:rPr>
        <w:t>Date entered:</w:t>
      </w:r>
      <w:r w:rsidRPr="004821BB">
        <w:rPr>
          <w:rFonts w:cs="Arial"/>
          <w:bCs/>
          <w:sz w:val="24"/>
          <w:szCs w:val="24"/>
        </w:rPr>
        <w:tab/>
      </w:r>
      <w:r w:rsidR="004821BB">
        <w:rPr>
          <w:rFonts w:cs="Arial"/>
          <w:bCs/>
          <w:sz w:val="24"/>
          <w:szCs w:val="24"/>
        </w:rPr>
        <w:tab/>
      </w:r>
      <w:r w:rsidR="0054361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3611" w:rsidRPr="00617460">
        <w:rPr>
          <w:rFonts w:cs="Arial"/>
          <w:sz w:val="24"/>
          <w:szCs w:val="18"/>
        </w:rPr>
        <w:instrText xml:space="preserve"> FORMTEXT </w:instrText>
      </w:r>
      <w:r w:rsidR="00543611" w:rsidRPr="00617460">
        <w:rPr>
          <w:rFonts w:cs="Arial"/>
          <w:sz w:val="24"/>
          <w:szCs w:val="18"/>
        </w:rPr>
      </w:r>
      <w:r w:rsidR="00543611" w:rsidRPr="00617460">
        <w:rPr>
          <w:rFonts w:cs="Arial"/>
          <w:sz w:val="24"/>
          <w:szCs w:val="18"/>
        </w:rPr>
        <w:fldChar w:fldCharType="separate"/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sz w:val="24"/>
          <w:szCs w:val="18"/>
        </w:rPr>
        <w:fldChar w:fldCharType="end"/>
      </w:r>
    </w:p>
    <w:p w14:paraId="3861EFF3" w14:textId="77777777" w:rsidR="00841617" w:rsidRPr="004821BB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Date served:</w:t>
      </w:r>
      <w:r w:rsidRPr="004821BB">
        <w:rPr>
          <w:rFonts w:cs="Arial"/>
          <w:bCs/>
          <w:sz w:val="24"/>
          <w:szCs w:val="24"/>
        </w:rPr>
        <w:tab/>
      </w:r>
      <w:r w:rsidR="004821BB">
        <w:rPr>
          <w:rFonts w:cs="Arial"/>
          <w:bCs/>
          <w:sz w:val="24"/>
          <w:szCs w:val="24"/>
        </w:rPr>
        <w:tab/>
      </w:r>
      <w:r w:rsidR="0054361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3611" w:rsidRPr="00617460">
        <w:rPr>
          <w:rFonts w:cs="Arial"/>
          <w:sz w:val="24"/>
          <w:szCs w:val="18"/>
        </w:rPr>
        <w:instrText xml:space="preserve"> FORMTEXT </w:instrText>
      </w:r>
      <w:r w:rsidR="00543611" w:rsidRPr="00617460">
        <w:rPr>
          <w:rFonts w:cs="Arial"/>
          <w:sz w:val="24"/>
          <w:szCs w:val="18"/>
        </w:rPr>
      </w:r>
      <w:r w:rsidR="00543611" w:rsidRPr="00617460">
        <w:rPr>
          <w:rFonts w:cs="Arial"/>
          <w:sz w:val="24"/>
          <w:szCs w:val="18"/>
        </w:rPr>
        <w:fldChar w:fldCharType="separate"/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sz w:val="24"/>
          <w:szCs w:val="18"/>
        </w:rPr>
        <w:fldChar w:fldCharType="end"/>
      </w:r>
    </w:p>
    <w:p w14:paraId="203F0CEE" w14:textId="77777777" w:rsidR="00841617" w:rsidRPr="004821BB" w:rsidRDefault="00841617" w:rsidP="00D97A5F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Official neutral citation of reasons for decision, if any:</w:t>
      </w:r>
    </w:p>
    <w:p w14:paraId="2DDFBD29" w14:textId="77777777" w:rsidR="00841617" w:rsidRPr="004821BB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(do not attach copy)</w:t>
      </w:r>
      <w:r w:rsidR="006D2029" w:rsidRPr="004821BB">
        <w:rPr>
          <w:rFonts w:cs="Arial"/>
          <w:bCs/>
          <w:sz w:val="24"/>
          <w:szCs w:val="24"/>
        </w:rPr>
        <w:t xml:space="preserve"> </w:t>
      </w:r>
      <w:r w:rsidR="004821BB">
        <w:rPr>
          <w:rFonts w:cs="Arial"/>
          <w:bCs/>
          <w:sz w:val="24"/>
          <w:szCs w:val="24"/>
        </w:rPr>
        <w:tab/>
      </w:r>
      <w:r w:rsidR="0054361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3611" w:rsidRPr="00617460">
        <w:rPr>
          <w:rFonts w:cs="Arial"/>
          <w:sz w:val="24"/>
          <w:szCs w:val="18"/>
        </w:rPr>
        <w:instrText xml:space="preserve"> FORMTEXT </w:instrText>
      </w:r>
      <w:r w:rsidR="00543611" w:rsidRPr="00617460">
        <w:rPr>
          <w:rFonts w:cs="Arial"/>
          <w:sz w:val="24"/>
          <w:szCs w:val="18"/>
        </w:rPr>
      </w:r>
      <w:r w:rsidR="00543611" w:rsidRPr="00617460">
        <w:rPr>
          <w:rFonts w:cs="Arial"/>
          <w:sz w:val="24"/>
          <w:szCs w:val="18"/>
        </w:rPr>
        <w:fldChar w:fldCharType="separate"/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sz w:val="24"/>
          <w:szCs w:val="18"/>
        </w:rPr>
        <w:fldChar w:fldCharType="end"/>
      </w:r>
    </w:p>
    <w:p w14:paraId="7B68984C" w14:textId="77777777" w:rsidR="00841617" w:rsidRPr="004821BB" w:rsidRDefault="00841617" w:rsidP="00841617">
      <w:pPr>
        <w:pStyle w:val="subsection1"/>
        <w:keepNext/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(Attach a copy of order or judgment: Rule 14.12(</w:t>
      </w:r>
      <w:r w:rsidR="00306848">
        <w:rPr>
          <w:rFonts w:cs="Arial"/>
          <w:bCs/>
          <w:sz w:val="24"/>
          <w:szCs w:val="24"/>
        </w:rPr>
        <w:t>3</w:t>
      </w:r>
      <w:r w:rsidRPr="004821BB">
        <w:rPr>
          <w:rFonts w:cs="Arial"/>
          <w:bCs/>
          <w:sz w:val="24"/>
          <w:szCs w:val="24"/>
        </w:rPr>
        <w:t xml:space="preserve">). If a copy if not </w:t>
      </w:r>
      <w:r w:rsidR="00306848">
        <w:rPr>
          <w:rFonts w:cs="Arial"/>
          <w:bCs/>
          <w:sz w:val="24"/>
          <w:szCs w:val="24"/>
        </w:rPr>
        <w:t>attached, indicate under item 14</w:t>
      </w:r>
      <w:r w:rsidRPr="004821BB">
        <w:rPr>
          <w:rFonts w:cs="Arial"/>
          <w:bCs/>
          <w:sz w:val="24"/>
          <w:szCs w:val="24"/>
        </w:rPr>
        <w:t xml:space="preserve"> and file a copy as soon as possible: Rule 14.18(2).)</w:t>
      </w:r>
    </w:p>
    <w:p w14:paraId="76A7839B" w14:textId="77777777" w:rsidR="00841617" w:rsidRPr="004821BB" w:rsidRDefault="00841617" w:rsidP="00841617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>Indicate where the matter originated:</w:t>
      </w:r>
    </w:p>
    <w:p w14:paraId="1370D602" w14:textId="39A722B5" w:rsidR="00841617" w:rsidRPr="004821BB" w:rsidRDefault="00471A55" w:rsidP="009B77AE">
      <w:pPr>
        <w:pStyle w:val="subsection1"/>
        <w:keepNext/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841617" w:rsidRPr="004821BB">
        <w:rPr>
          <w:rFonts w:cs="Arial"/>
          <w:b/>
          <w:bCs/>
          <w:sz w:val="24"/>
          <w:szCs w:val="24"/>
        </w:rPr>
        <w:t xml:space="preserve">Court of </w:t>
      </w:r>
      <w:r w:rsidR="00453ECE">
        <w:rPr>
          <w:rFonts w:cs="Arial"/>
          <w:b/>
          <w:bCs/>
          <w:sz w:val="24"/>
          <w:szCs w:val="24"/>
        </w:rPr>
        <w:t>King’s</w:t>
      </w:r>
      <w:r w:rsidR="00841617" w:rsidRPr="004821BB">
        <w:rPr>
          <w:rFonts w:cs="Arial"/>
          <w:b/>
          <w:bCs/>
          <w:sz w:val="24"/>
          <w:szCs w:val="24"/>
        </w:rPr>
        <w:t xml:space="preserve"> Bench</w:t>
      </w:r>
    </w:p>
    <w:p w14:paraId="6ACED893" w14:textId="77777777" w:rsidR="00841617" w:rsidRPr="004821BB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Judicial Centre:</w:t>
      </w:r>
      <w:r w:rsidRPr="004821BB">
        <w:rPr>
          <w:rFonts w:cs="Arial"/>
          <w:bCs/>
          <w:sz w:val="24"/>
          <w:szCs w:val="24"/>
        </w:rPr>
        <w:tab/>
      </w:r>
      <w:r w:rsidR="0054361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3611" w:rsidRPr="00617460">
        <w:rPr>
          <w:rFonts w:cs="Arial"/>
          <w:sz w:val="24"/>
          <w:szCs w:val="18"/>
        </w:rPr>
        <w:instrText xml:space="preserve"> FORMTEXT </w:instrText>
      </w:r>
      <w:r w:rsidR="00543611" w:rsidRPr="00617460">
        <w:rPr>
          <w:rFonts w:cs="Arial"/>
          <w:sz w:val="24"/>
          <w:szCs w:val="18"/>
        </w:rPr>
      </w:r>
      <w:r w:rsidR="00543611" w:rsidRPr="00617460">
        <w:rPr>
          <w:rFonts w:cs="Arial"/>
          <w:sz w:val="24"/>
          <w:szCs w:val="18"/>
        </w:rPr>
        <w:fldChar w:fldCharType="separate"/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sz w:val="24"/>
          <w:szCs w:val="18"/>
        </w:rPr>
        <w:fldChar w:fldCharType="end"/>
      </w:r>
    </w:p>
    <w:p w14:paraId="1C57750B" w14:textId="77777777" w:rsidR="00841617" w:rsidRPr="004821BB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Justice:</w:t>
      </w:r>
      <w:r w:rsidRPr="004821BB">
        <w:rPr>
          <w:rFonts w:cs="Arial"/>
          <w:bCs/>
          <w:sz w:val="24"/>
          <w:szCs w:val="24"/>
        </w:rPr>
        <w:tab/>
      </w:r>
      <w:r w:rsidRPr="004821BB">
        <w:rPr>
          <w:rFonts w:cs="Arial"/>
          <w:bCs/>
          <w:sz w:val="24"/>
          <w:szCs w:val="24"/>
        </w:rPr>
        <w:tab/>
      </w:r>
      <w:r w:rsidR="0054361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3611" w:rsidRPr="00617460">
        <w:rPr>
          <w:rFonts w:cs="Arial"/>
          <w:sz w:val="24"/>
          <w:szCs w:val="18"/>
        </w:rPr>
        <w:instrText xml:space="preserve"> FORMTEXT </w:instrText>
      </w:r>
      <w:r w:rsidR="00543611" w:rsidRPr="00617460">
        <w:rPr>
          <w:rFonts w:cs="Arial"/>
          <w:sz w:val="24"/>
          <w:szCs w:val="18"/>
        </w:rPr>
      </w:r>
      <w:r w:rsidR="00543611" w:rsidRPr="00617460">
        <w:rPr>
          <w:rFonts w:cs="Arial"/>
          <w:sz w:val="24"/>
          <w:szCs w:val="18"/>
        </w:rPr>
        <w:fldChar w:fldCharType="separate"/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noProof/>
          <w:sz w:val="24"/>
          <w:szCs w:val="18"/>
        </w:rPr>
        <w:t> </w:t>
      </w:r>
      <w:r w:rsidR="00543611" w:rsidRPr="00617460">
        <w:rPr>
          <w:rFonts w:cs="Arial"/>
          <w:sz w:val="24"/>
          <w:szCs w:val="18"/>
        </w:rPr>
        <w:fldChar w:fldCharType="end"/>
      </w:r>
    </w:p>
    <w:p w14:paraId="6231E15D" w14:textId="4E61EB86" w:rsidR="00471A55" w:rsidRDefault="00841617" w:rsidP="00453ECE">
      <w:pPr>
        <w:pStyle w:val="subsection1"/>
        <w:keepNext/>
        <w:spacing w:before="0" w:after="12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 xml:space="preserve">On appeal from a </w:t>
      </w:r>
      <w:r w:rsidR="00453ECE">
        <w:rPr>
          <w:rFonts w:cs="Arial"/>
          <w:bCs/>
          <w:sz w:val="24"/>
          <w:szCs w:val="24"/>
        </w:rPr>
        <w:t>King’s Bench Applications Judge</w:t>
      </w:r>
      <w:r w:rsidRPr="004821BB">
        <w:rPr>
          <w:rFonts w:cs="Arial"/>
          <w:bCs/>
          <w:sz w:val="24"/>
          <w:szCs w:val="24"/>
        </w:rPr>
        <w:t xml:space="preserve"> or </w:t>
      </w:r>
      <w:r w:rsidR="00453ECE">
        <w:rPr>
          <w:rFonts w:cs="Arial"/>
          <w:bCs/>
          <w:sz w:val="24"/>
          <w:szCs w:val="24"/>
        </w:rPr>
        <w:t xml:space="preserve">a Justice of the Court of </w:t>
      </w:r>
      <w:proofErr w:type="gramStart"/>
      <w:r w:rsidR="00453ECE">
        <w:rPr>
          <w:rFonts w:cs="Arial"/>
          <w:bCs/>
          <w:sz w:val="24"/>
          <w:szCs w:val="24"/>
        </w:rPr>
        <w:t>Justice</w:t>
      </w:r>
      <w:r w:rsidR="00306848">
        <w:rPr>
          <w:rFonts w:cs="Arial"/>
          <w:bCs/>
          <w:sz w:val="24"/>
          <w:szCs w:val="24"/>
        </w:rPr>
        <w:t>?</w:t>
      </w:r>
      <w:r w:rsidRPr="004821BB">
        <w:rPr>
          <w:rFonts w:cs="Arial"/>
          <w:bCs/>
          <w:sz w:val="24"/>
          <w:szCs w:val="24"/>
        </w:rPr>
        <w:t>:</w:t>
      </w:r>
      <w:proofErr w:type="gramEnd"/>
      <w:r w:rsidRPr="004821BB">
        <w:rPr>
          <w:rFonts w:cs="Arial"/>
          <w:bCs/>
          <w:sz w:val="24"/>
          <w:szCs w:val="24"/>
        </w:rPr>
        <w:t xml:space="preserve"> </w:t>
      </w:r>
      <w:r w:rsidRPr="004821BB">
        <w:rPr>
          <w:rFonts w:cs="Arial"/>
          <w:bCs/>
          <w:sz w:val="24"/>
          <w:szCs w:val="24"/>
        </w:rPr>
        <w:tab/>
      </w:r>
    </w:p>
    <w:p w14:paraId="2E9F99BB" w14:textId="77777777" w:rsidR="00841617" w:rsidRPr="004821BB" w:rsidRDefault="00471A55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841617" w:rsidRPr="004821BB">
        <w:rPr>
          <w:rFonts w:cs="Arial"/>
          <w:bCs/>
          <w:sz w:val="24"/>
          <w:szCs w:val="24"/>
        </w:rPr>
        <w:t xml:space="preserve"> Yes</w:t>
      </w:r>
      <w:r w:rsidR="00841617" w:rsidRPr="004821BB">
        <w:rPr>
          <w:rFonts w:cs="Arial"/>
          <w:bCs/>
          <w:sz w:val="24"/>
          <w:szCs w:val="24"/>
        </w:rPr>
        <w:tab/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841617" w:rsidRPr="004821BB">
        <w:rPr>
          <w:rFonts w:cs="Arial"/>
          <w:bCs/>
          <w:sz w:val="24"/>
          <w:szCs w:val="24"/>
        </w:rPr>
        <w:t>No</w:t>
      </w:r>
    </w:p>
    <w:p w14:paraId="3BD978D2" w14:textId="0468DF76" w:rsidR="00841617" w:rsidRPr="004821BB" w:rsidRDefault="00841617" w:rsidP="00D97A5F">
      <w:pPr>
        <w:pStyle w:val="subsection1"/>
        <w:keepNext/>
        <w:spacing w:before="0" w:after="240"/>
        <w:ind w:left="360" w:right="-18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 xml:space="preserve">Official neutral citation of reasons for decision, if any, of the </w:t>
      </w:r>
      <w:r w:rsidR="00453ECE">
        <w:rPr>
          <w:rFonts w:cs="Arial"/>
          <w:bCs/>
          <w:sz w:val="24"/>
          <w:szCs w:val="24"/>
        </w:rPr>
        <w:t>Applications Judge or Justice of the Court of Justice</w:t>
      </w:r>
      <w:r w:rsidRPr="004821BB">
        <w:rPr>
          <w:rFonts w:cs="Arial"/>
          <w:bCs/>
          <w:sz w:val="24"/>
          <w:szCs w:val="24"/>
        </w:rPr>
        <w:t>:</w:t>
      </w:r>
      <w:r w:rsidR="004821BB">
        <w:rPr>
          <w:rFonts w:cs="Arial"/>
          <w:bCs/>
          <w:sz w:val="24"/>
          <w:szCs w:val="24"/>
        </w:rPr>
        <w:t xml:space="preserve"> </w:t>
      </w:r>
      <w:r w:rsidRPr="004821BB">
        <w:rPr>
          <w:rFonts w:cs="Arial"/>
          <w:bCs/>
          <w:sz w:val="24"/>
          <w:szCs w:val="24"/>
        </w:rPr>
        <w:t>(do not attach copy)</w:t>
      </w:r>
      <w:r w:rsidR="004821BB">
        <w:rPr>
          <w:rFonts w:cs="Arial"/>
          <w:bCs/>
          <w:sz w:val="24"/>
          <w:szCs w:val="24"/>
        </w:rPr>
        <w:tab/>
      </w:r>
      <w:r w:rsidR="00471A55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1A55" w:rsidRPr="00617460">
        <w:rPr>
          <w:rFonts w:cs="Arial"/>
          <w:sz w:val="24"/>
          <w:szCs w:val="18"/>
        </w:rPr>
        <w:instrText xml:space="preserve"> FORMTEXT </w:instrText>
      </w:r>
      <w:r w:rsidR="00471A55" w:rsidRPr="00617460">
        <w:rPr>
          <w:rFonts w:cs="Arial"/>
          <w:sz w:val="24"/>
          <w:szCs w:val="18"/>
        </w:rPr>
      </w:r>
      <w:r w:rsidR="00471A55" w:rsidRPr="00617460">
        <w:rPr>
          <w:rFonts w:cs="Arial"/>
          <w:sz w:val="24"/>
          <w:szCs w:val="18"/>
        </w:rPr>
        <w:fldChar w:fldCharType="separate"/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sz w:val="24"/>
          <w:szCs w:val="18"/>
        </w:rPr>
        <w:fldChar w:fldCharType="end"/>
      </w:r>
    </w:p>
    <w:p w14:paraId="20FCDA9F" w14:textId="335E9A95" w:rsidR="00BB17A1" w:rsidRPr="004821BB" w:rsidRDefault="00841617" w:rsidP="00D97A5F">
      <w:pPr>
        <w:pStyle w:val="subsection1"/>
        <w:keepNext/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 xml:space="preserve">(If originating from an order of </w:t>
      </w:r>
      <w:r w:rsidR="00453ECE" w:rsidRPr="004821BB">
        <w:rPr>
          <w:rFonts w:cs="Arial"/>
          <w:bCs/>
          <w:sz w:val="24"/>
          <w:szCs w:val="24"/>
        </w:rPr>
        <w:t xml:space="preserve">a </w:t>
      </w:r>
      <w:r w:rsidR="00453ECE">
        <w:rPr>
          <w:rFonts w:cs="Arial"/>
          <w:bCs/>
          <w:sz w:val="24"/>
          <w:szCs w:val="24"/>
        </w:rPr>
        <w:t>King’s Bench Applications Judge</w:t>
      </w:r>
      <w:r w:rsidR="00453ECE" w:rsidRPr="004821BB">
        <w:rPr>
          <w:rFonts w:cs="Arial"/>
          <w:bCs/>
          <w:sz w:val="24"/>
          <w:szCs w:val="24"/>
        </w:rPr>
        <w:t xml:space="preserve"> or </w:t>
      </w:r>
      <w:r w:rsidR="00453ECE">
        <w:rPr>
          <w:rFonts w:cs="Arial"/>
          <w:bCs/>
          <w:sz w:val="24"/>
          <w:szCs w:val="24"/>
        </w:rPr>
        <w:t>a Justice of the Court of Justice</w:t>
      </w:r>
      <w:r w:rsidRPr="004821BB">
        <w:rPr>
          <w:rFonts w:cs="Arial"/>
          <w:bCs/>
          <w:sz w:val="24"/>
          <w:szCs w:val="24"/>
        </w:rPr>
        <w:t>, a copy of that order is also required: Rule 14.18(1)(c).)</w:t>
      </w:r>
    </w:p>
    <w:p w14:paraId="1F5BC06F" w14:textId="77777777" w:rsidR="00BB17A1" w:rsidRPr="004821BB" w:rsidRDefault="00471A55" w:rsidP="009B77AE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BB17A1" w:rsidRPr="004821BB">
        <w:rPr>
          <w:rFonts w:cs="Arial"/>
          <w:b/>
          <w:bCs/>
          <w:sz w:val="24"/>
          <w:szCs w:val="24"/>
        </w:rPr>
        <w:t>Board, Tribunal or Professional Discipline Body</w:t>
      </w:r>
    </w:p>
    <w:p w14:paraId="1DF21E6B" w14:textId="77777777" w:rsidR="00BB17A1" w:rsidRPr="004821BB" w:rsidRDefault="00BB17A1" w:rsidP="00BB17A1">
      <w:pPr>
        <w:pStyle w:val="subsection1"/>
        <w:keepNext/>
        <w:spacing w:before="0" w:after="24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Specify Body:</w:t>
      </w:r>
      <w:r w:rsidRPr="004821BB">
        <w:rPr>
          <w:rFonts w:cs="Arial"/>
          <w:bCs/>
          <w:sz w:val="24"/>
          <w:szCs w:val="24"/>
        </w:rPr>
        <w:tab/>
      </w:r>
      <w:r w:rsidR="00471A55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1A55" w:rsidRPr="00617460">
        <w:rPr>
          <w:rFonts w:cs="Arial"/>
          <w:sz w:val="24"/>
          <w:szCs w:val="18"/>
        </w:rPr>
        <w:instrText xml:space="preserve"> FORMTEXT </w:instrText>
      </w:r>
      <w:r w:rsidR="00471A55" w:rsidRPr="00617460">
        <w:rPr>
          <w:rFonts w:cs="Arial"/>
          <w:sz w:val="24"/>
          <w:szCs w:val="18"/>
        </w:rPr>
      </w:r>
      <w:r w:rsidR="00471A55" w:rsidRPr="00617460">
        <w:rPr>
          <w:rFonts w:cs="Arial"/>
          <w:sz w:val="24"/>
          <w:szCs w:val="18"/>
        </w:rPr>
        <w:fldChar w:fldCharType="separate"/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sz w:val="24"/>
          <w:szCs w:val="18"/>
        </w:rPr>
        <w:fldChar w:fldCharType="end"/>
      </w:r>
    </w:p>
    <w:p w14:paraId="6C85BC45" w14:textId="77777777" w:rsidR="00841617" w:rsidRPr="004821BB" w:rsidRDefault="00841617" w:rsidP="00BB17A1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>Details of Permission to Appeal, if required</w:t>
      </w:r>
      <w:r w:rsidRPr="004821BB">
        <w:rPr>
          <w:rFonts w:cs="Arial"/>
          <w:bCs/>
          <w:sz w:val="24"/>
          <w:szCs w:val="24"/>
        </w:rPr>
        <w:t xml:space="preserve"> (Rules 14.5 and 14.12(</w:t>
      </w:r>
      <w:r w:rsidR="00434B7A">
        <w:rPr>
          <w:rFonts w:cs="Arial"/>
          <w:bCs/>
          <w:sz w:val="24"/>
          <w:szCs w:val="24"/>
        </w:rPr>
        <w:t>3</w:t>
      </w:r>
      <w:r w:rsidRPr="004821BB">
        <w:rPr>
          <w:rFonts w:cs="Arial"/>
          <w:bCs/>
          <w:sz w:val="24"/>
          <w:szCs w:val="24"/>
        </w:rPr>
        <w:t>)(a)).</w:t>
      </w:r>
    </w:p>
    <w:p w14:paraId="61949541" w14:textId="77777777" w:rsidR="00BB17A1" w:rsidRPr="004821BB" w:rsidRDefault="00471A55" w:rsidP="009B77AE">
      <w:pPr>
        <w:pStyle w:val="subsection1"/>
        <w:keepNext/>
        <w:tabs>
          <w:tab w:val="left" w:pos="720"/>
          <w:tab w:val="left" w:pos="3240"/>
          <w:tab w:val="left" w:pos="3510"/>
        </w:tabs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BB17A1" w:rsidRPr="004821BB">
        <w:rPr>
          <w:rFonts w:cs="Arial"/>
          <w:bCs/>
          <w:sz w:val="24"/>
          <w:szCs w:val="24"/>
        </w:rPr>
        <w:t>Permission not required, or</w:t>
      </w:r>
      <w:r w:rsidR="009B77AE" w:rsidRPr="004821BB">
        <w:rPr>
          <w:rFonts w:cs="Arial"/>
          <w:bCs/>
          <w:sz w:val="24"/>
          <w:szCs w:val="24"/>
        </w:rPr>
        <w:t xml:space="preserve">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BB17A1" w:rsidRPr="004821BB">
        <w:rPr>
          <w:rFonts w:cs="Arial"/>
          <w:bCs/>
          <w:sz w:val="24"/>
          <w:szCs w:val="24"/>
        </w:rPr>
        <w:t>Granted:</w:t>
      </w:r>
    </w:p>
    <w:p w14:paraId="1C2ED7ED" w14:textId="77777777" w:rsidR="00BB17A1" w:rsidRPr="004821BB" w:rsidRDefault="00BB17A1" w:rsidP="00BB17A1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Date:</w:t>
      </w:r>
      <w:r w:rsidRPr="004821BB">
        <w:rPr>
          <w:rFonts w:cs="Arial"/>
          <w:bCs/>
          <w:sz w:val="24"/>
          <w:szCs w:val="24"/>
        </w:rPr>
        <w:tab/>
      </w:r>
      <w:r w:rsidR="00471A55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1A55" w:rsidRPr="00617460">
        <w:rPr>
          <w:rFonts w:cs="Arial"/>
          <w:sz w:val="24"/>
          <w:szCs w:val="18"/>
        </w:rPr>
        <w:instrText xml:space="preserve"> FORMTEXT </w:instrText>
      </w:r>
      <w:r w:rsidR="00471A55" w:rsidRPr="00617460">
        <w:rPr>
          <w:rFonts w:cs="Arial"/>
          <w:sz w:val="24"/>
          <w:szCs w:val="18"/>
        </w:rPr>
      </w:r>
      <w:r w:rsidR="00471A55" w:rsidRPr="00617460">
        <w:rPr>
          <w:rFonts w:cs="Arial"/>
          <w:sz w:val="24"/>
          <w:szCs w:val="18"/>
        </w:rPr>
        <w:fldChar w:fldCharType="separate"/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sz w:val="24"/>
          <w:szCs w:val="18"/>
        </w:rPr>
        <w:fldChar w:fldCharType="end"/>
      </w:r>
    </w:p>
    <w:p w14:paraId="4C1E557F" w14:textId="77777777" w:rsidR="00BB17A1" w:rsidRPr="004821BB" w:rsidRDefault="00BB17A1" w:rsidP="00D97A5F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Justice:</w:t>
      </w:r>
      <w:r w:rsidRPr="004821BB">
        <w:rPr>
          <w:rFonts w:cs="Arial"/>
          <w:bCs/>
          <w:sz w:val="24"/>
          <w:szCs w:val="24"/>
        </w:rPr>
        <w:tab/>
      </w:r>
      <w:r w:rsidR="00471A55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1A55" w:rsidRPr="00617460">
        <w:rPr>
          <w:rFonts w:cs="Arial"/>
          <w:sz w:val="24"/>
          <w:szCs w:val="18"/>
        </w:rPr>
        <w:instrText xml:space="preserve"> FORMTEXT </w:instrText>
      </w:r>
      <w:r w:rsidR="00471A55" w:rsidRPr="00617460">
        <w:rPr>
          <w:rFonts w:cs="Arial"/>
          <w:sz w:val="24"/>
          <w:szCs w:val="18"/>
        </w:rPr>
      </w:r>
      <w:r w:rsidR="00471A55" w:rsidRPr="00617460">
        <w:rPr>
          <w:rFonts w:cs="Arial"/>
          <w:sz w:val="24"/>
          <w:szCs w:val="18"/>
        </w:rPr>
        <w:fldChar w:fldCharType="separate"/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sz w:val="24"/>
          <w:szCs w:val="18"/>
        </w:rPr>
        <w:fldChar w:fldCharType="end"/>
      </w:r>
    </w:p>
    <w:p w14:paraId="42C2BE08" w14:textId="77777777" w:rsidR="00BB17A1" w:rsidRPr="004821BB" w:rsidRDefault="00BB17A1" w:rsidP="00BB17A1">
      <w:pPr>
        <w:pStyle w:val="subsection1"/>
        <w:keepNext/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(Attach a copy of order, but not reasons for decision.)</w:t>
      </w:r>
    </w:p>
    <w:p w14:paraId="44010B07" w14:textId="77777777" w:rsidR="00BB17A1" w:rsidRPr="004821BB" w:rsidRDefault="00BB17A1" w:rsidP="00BB17A1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>Portion being appealed</w:t>
      </w:r>
      <w:r w:rsidRPr="004821BB">
        <w:rPr>
          <w:rFonts w:cs="Arial"/>
          <w:bCs/>
          <w:sz w:val="24"/>
          <w:szCs w:val="24"/>
        </w:rPr>
        <w:t xml:space="preserve"> (Rule 14.12(</w:t>
      </w:r>
      <w:r w:rsidR="00434B7A">
        <w:rPr>
          <w:rFonts w:cs="Arial"/>
          <w:bCs/>
          <w:sz w:val="24"/>
          <w:szCs w:val="24"/>
        </w:rPr>
        <w:t>2</w:t>
      </w:r>
      <w:r w:rsidRPr="004821BB">
        <w:rPr>
          <w:rFonts w:cs="Arial"/>
          <w:bCs/>
          <w:sz w:val="24"/>
          <w:szCs w:val="24"/>
        </w:rPr>
        <w:t>)(c)):</w:t>
      </w:r>
    </w:p>
    <w:p w14:paraId="7710E860" w14:textId="77777777" w:rsidR="007C5BE1" w:rsidRPr="004821BB" w:rsidRDefault="00471A55" w:rsidP="00D43E1D">
      <w:pPr>
        <w:pStyle w:val="subsection1"/>
        <w:keepNext/>
        <w:tabs>
          <w:tab w:val="left" w:pos="720"/>
          <w:tab w:val="left" w:pos="3240"/>
          <w:tab w:val="left" w:pos="3510"/>
        </w:tabs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7C5BE1" w:rsidRPr="004821BB">
        <w:rPr>
          <w:rFonts w:cs="Arial"/>
          <w:bCs/>
          <w:sz w:val="24"/>
          <w:szCs w:val="24"/>
        </w:rPr>
        <w:t>Whole, or</w:t>
      </w:r>
    </w:p>
    <w:p w14:paraId="5EAFAD19" w14:textId="77777777" w:rsidR="007C5BE1" w:rsidRPr="004821BB" w:rsidRDefault="00471A55" w:rsidP="00D43E1D">
      <w:pPr>
        <w:pStyle w:val="subsection1"/>
        <w:keepNext/>
        <w:tabs>
          <w:tab w:val="left" w:pos="720"/>
          <w:tab w:val="left" w:pos="3240"/>
          <w:tab w:val="left" w:pos="3510"/>
        </w:tabs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7C5BE1" w:rsidRPr="004821BB">
        <w:rPr>
          <w:rFonts w:cs="Arial"/>
          <w:bCs/>
          <w:sz w:val="24"/>
          <w:szCs w:val="24"/>
        </w:rPr>
        <w:t>Only specific parts (if specific part, indicate which part):</w:t>
      </w:r>
    </w:p>
    <w:p w14:paraId="14908C99" w14:textId="77777777" w:rsidR="004821BB" w:rsidRDefault="004821BB" w:rsidP="007C5BE1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</w:p>
    <w:p w14:paraId="086E8E5F" w14:textId="77777777" w:rsidR="007C5BE1" w:rsidRPr="004821BB" w:rsidRDefault="007C5BE1" w:rsidP="007C5BE1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(Where parts only of a family law order are appealed, describe the issues being appealed, e.g. property, child support, parenting, etc.)</w:t>
      </w:r>
    </w:p>
    <w:p w14:paraId="14587C40" w14:textId="77777777" w:rsidR="007C5BE1" w:rsidRPr="004821BB" w:rsidRDefault="007C5BE1" w:rsidP="007C5BE1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</w:p>
    <w:p w14:paraId="21A35D66" w14:textId="4BE715C1" w:rsidR="00BB17A1" w:rsidRDefault="007C5BE1" w:rsidP="007C5BE1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lastRenderedPageBreak/>
        <w:t>Provide a brief description of the issues:</w:t>
      </w:r>
    </w:p>
    <w:p w14:paraId="7B3A65D3" w14:textId="3A81C52D" w:rsidR="00453ECE" w:rsidRDefault="00453ECE" w:rsidP="00453ECE">
      <w:pPr>
        <w:pStyle w:val="subsection1"/>
        <w:keepNext/>
        <w:spacing w:before="0"/>
        <w:ind w:left="360"/>
        <w:outlineLvl w:val="0"/>
        <w:rPr>
          <w:rFonts w:cs="Arial"/>
          <w:sz w:val="24"/>
          <w:szCs w:val="18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</w:p>
    <w:p w14:paraId="1F76139C" w14:textId="77777777" w:rsidR="00453ECE" w:rsidRPr="004821BB" w:rsidRDefault="00453ECE" w:rsidP="00453ECE">
      <w:pPr>
        <w:pStyle w:val="subsection1"/>
        <w:keepNext/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</w:p>
    <w:p w14:paraId="1342C3BC" w14:textId="77777777" w:rsidR="007C5BE1" w:rsidRPr="004821BB" w:rsidRDefault="007C5BE1" w:rsidP="007C5BE1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>Provide a brief description of the relief claimed:</w:t>
      </w:r>
    </w:p>
    <w:p w14:paraId="035BC730" w14:textId="0A729DB9" w:rsidR="007C5BE1" w:rsidRDefault="00453ECE" w:rsidP="00453ECE">
      <w:pPr>
        <w:pStyle w:val="subsection1"/>
        <w:keepNext/>
        <w:spacing w:before="0"/>
        <w:ind w:left="360"/>
        <w:outlineLvl w:val="0"/>
        <w:rPr>
          <w:rFonts w:cs="Arial"/>
          <w:sz w:val="24"/>
          <w:szCs w:val="18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</w:p>
    <w:p w14:paraId="6A196BB7" w14:textId="77777777" w:rsidR="00453ECE" w:rsidRPr="004821BB" w:rsidRDefault="00453ECE" w:rsidP="00453ECE">
      <w:pPr>
        <w:pStyle w:val="subsection1"/>
        <w:keepNext/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</w:p>
    <w:p w14:paraId="72F51F47" w14:textId="77777777" w:rsidR="007C5BE1" w:rsidRPr="004821BB" w:rsidRDefault="007C5BE1" w:rsidP="007C5BE1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 xml:space="preserve">Is this appeal required to be dealt with as a fast track appeal? </w:t>
      </w:r>
      <w:r w:rsidRPr="004821BB">
        <w:rPr>
          <w:rFonts w:cs="Arial"/>
          <w:bCs/>
          <w:sz w:val="24"/>
          <w:szCs w:val="24"/>
        </w:rPr>
        <w:t>(Rule 14.14)</w:t>
      </w:r>
    </w:p>
    <w:p w14:paraId="40BDD264" w14:textId="77777777" w:rsidR="007C5BE1" w:rsidRPr="004821BB" w:rsidRDefault="00471A55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 xml:space="preserve"> Yes</w:t>
      </w:r>
      <w:r w:rsidR="00962B74">
        <w:rPr>
          <w:rFonts w:cs="Arial"/>
          <w:bCs/>
          <w:sz w:val="24"/>
          <w:szCs w:val="24"/>
        </w:rPr>
        <w:t xml:space="preserve"> 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 xml:space="preserve"> No</w:t>
      </w:r>
    </w:p>
    <w:p w14:paraId="4D3D19DF" w14:textId="77777777" w:rsidR="00434B7A" w:rsidRPr="00434B7A" w:rsidRDefault="00434B7A" w:rsidP="00434B7A">
      <w:pPr>
        <w:pStyle w:val="subsection1"/>
        <w:keepNext/>
        <w:numPr>
          <w:ilvl w:val="0"/>
          <w:numId w:val="13"/>
        </w:numPr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  <w:r w:rsidRPr="00434B7A">
        <w:rPr>
          <w:rFonts w:cs="Arial"/>
          <w:b/>
          <w:bCs/>
          <w:sz w:val="24"/>
          <w:szCs w:val="24"/>
        </w:rPr>
        <w:t xml:space="preserve">Does this appeal involve the custody, access, </w:t>
      </w:r>
      <w:r w:rsidR="009C5BE5">
        <w:rPr>
          <w:rFonts w:cs="Arial"/>
          <w:b/>
          <w:bCs/>
          <w:sz w:val="24"/>
          <w:szCs w:val="24"/>
        </w:rPr>
        <w:t xml:space="preserve">guardianship, </w:t>
      </w:r>
      <w:r w:rsidRPr="00434B7A">
        <w:rPr>
          <w:rFonts w:cs="Arial"/>
          <w:b/>
          <w:bCs/>
          <w:sz w:val="24"/>
          <w:szCs w:val="24"/>
        </w:rPr>
        <w:t>parenting</w:t>
      </w:r>
      <w:r w:rsidR="009C5BE5">
        <w:rPr>
          <w:rFonts w:cs="Arial"/>
          <w:b/>
          <w:bCs/>
          <w:sz w:val="24"/>
          <w:szCs w:val="24"/>
        </w:rPr>
        <w:t xml:space="preserve"> time, decision-making responsibility, contact</w:t>
      </w:r>
      <w:r w:rsidRPr="00434B7A">
        <w:rPr>
          <w:rFonts w:cs="Arial"/>
          <w:b/>
          <w:bCs/>
          <w:sz w:val="24"/>
          <w:szCs w:val="24"/>
        </w:rPr>
        <w:t xml:space="preserve"> or support of a child?</w:t>
      </w:r>
      <w:r w:rsidRPr="00434B7A">
        <w:rPr>
          <w:rFonts w:cs="Arial"/>
          <w:bCs/>
          <w:sz w:val="24"/>
          <w:szCs w:val="24"/>
        </w:rPr>
        <w:t xml:space="preserve"> (Rule 14.14(2)(b)</w:t>
      </w:r>
      <w:r w:rsidR="00A55666">
        <w:rPr>
          <w:rFonts w:cs="Arial"/>
          <w:bCs/>
          <w:sz w:val="24"/>
          <w:szCs w:val="24"/>
        </w:rPr>
        <w:t>)</w:t>
      </w:r>
      <w:r w:rsidRPr="00434B7A">
        <w:rPr>
          <w:rFonts w:cs="Arial"/>
          <w:bCs/>
          <w:sz w:val="24"/>
          <w:szCs w:val="24"/>
        </w:rPr>
        <w:tab/>
      </w:r>
    </w:p>
    <w:p w14:paraId="3C166E28" w14:textId="77777777" w:rsidR="00434B7A" w:rsidRPr="00434B7A" w:rsidRDefault="00471A55" w:rsidP="00434B7A">
      <w:pPr>
        <w:pStyle w:val="subsection1"/>
        <w:keepNext/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434B7A" w:rsidRPr="00434B7A">
        <w:rPr>
          <w:rFonts w:cs="Arial"/>
          <w:bCs/>
          <w:sz w:val="24"/>
          <w:szCs w:val="24"/>
        </w:rPr>
        <w:t xml:space="preserve"> Yes 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434B7A" w:rsidRPr="00434B7A">
        <w:rPr>
          <w:rFonts w:cs="Arial"/>
          <w:bCs/>
          <w:sz w:val="24"/>
          <w:szCs w:val="24"/>
        </w:rPr>
        <w:t xml:space="preserve"> No</w:t>
      </w:r>
    </w:p>
    <w:p w14:paraId="438CCED2" w14:textId="77777777" w:rsidR="00434B7A" w:rsidRPr="00434B7A" w:rsidRDefault="00434B7A" w:rsidP="00434B7A">
      <w:pPr>
        <w:pStyle w:val="subsection1"/>
        <w:keepNext/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</w:p>
    <w:p w14:paraId="0BE72369" w14:textId="77777777" w:rsidR="00D43E1D" w:rsidRPr="004821BB" w:rsidRDefault="00D43E1D" w:rsidP="00D43E1D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>Will an application be made to expedite this appeal?</w:t>
      </w:r>
    </w:p>
    <w:p w14:paraId="3D4633CF" w14:textId="77777777" w:rsidR="00D43E1D" w:rsidRPr="004821BB" w:rsidRDefault="00471A55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6D2029" w:rsidRPr="004821BB">
        <w:rPr>
          <w:rFonts w:cs="Arial"/>
          <w:bCs/>
          <w:sz w:val="24"/>
          <w:szCs w:val="24"/>
        </w:rPr>
        <w:t xml:space="preserve"> </w:t>
      </w:r>
      <w:r w:rsidR="00D43E1D" w:rsidRPr="004821BB">
        <w:rPr>
          <w:rFonts w:cs="Arial"/>
          <w:bCs/>
          <w:sz w:val="24"/>
          <w:szCs w:val="24"/>
        </w:rPr>
        <w:t xml:space="preserve">Yes 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 xml:space="preserve"> No</w:t>
      </w:r>
    </w:p>
    <w:p w14:paraId="493E5CAC" w14:textId="77777777" w:rsidR="00D43E1D" w:rsidRPr="004821BB" w:rsidRDefault="00D43E1D" w:rsidP="00D43E1D">
      <w:pPr>
        <w:pStyle w:val="subsection1"/>
        <w:keepNext/>
        <w:numPr>
          <w:ilvl w:val="0"/>
          <w:numId w:val="13"/>
        </w:numPr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 xml:space="preserve">Is Judicial Dispute Resolution with a view to settlement or crystallization of issues appropriate? </w:t>
      </w:r>
      <w:r w:rsidRPr="004821BB">
        <w:rPr>
          <w:rFonts w:cs="Arial"/>
          <w:bCs/>
          <w:sz w:val="24"/>
          <w:szCs w:val="24"/>
        </w:rPr>
        <w:t>(Rule 14.60)</w:t>
      </w:r>
    </w:p>
    <w:p w14:paraId="78760F78" w14:textId="77777777" w:rsidR="00D43E1D" w:rsidRPr="004821BB" w:rsidRDefault="00471A55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6D2029" w:rsidRPr="004821BB">
        <w:rPr>
          <w:rFonts w:cs="Arial"/>
          <w:bCs/>
          <w:sz w:val="24"/>
          <w:szCs w:val="24"/>
        </w:rPr>
        <w:t xml:space="preserve"> </w:t>
      </w:r>
      <w:r w:rsidR="00D43E1D" w:rsidRPr="004821BB">
        <w:rPr>
          <w:rFonts w:cs="Arial"/>
          <w:bCs/>
          <w:sz w:val="24"/>
          <w:szCs w:val="24"/>
        </w:rPr>
        <w:t xml:space="preserve">Yes 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 xml:space="preserve"> No</w:t>
      </w:r>
    </w:p>
    <w:p w14:paraId="643C5864" w14:textId="77777777" w:rsidR="00D43E1D" w:rsidRPr="004821BB" w:rsidRDefault="00D43E1D" w:rsidP="00D43E1D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>Could this matter be decided without oral argument?</w:t>
      </w:r>
      <w:r w:rsidRPr="004821BB">
        <w:rPr>
          <w:rFonts w:cs="Arial"/>
          <w:bCs/>
          <w:sz w:val="24"/>
          <w:szCs w:val="24"/>
        </w:rPr>
        <w:t xml:space="preserve"> (Rule 14.32(2))</w:t>
      </w:r>
    </w:p>
    <w:p w14:paraId="7A17E072" w14:textId="77777777" w:rsidR="00D43E1D" w:rsidRPr="004821BB" w:rsidRDefault="00471A55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6D2029" w:rsidRPr="004821BB">
        <w:rPr>
          <w:rFonts w:cs="Arial"/>
          <w:bCs/>
          <w:sz w:val="24"/>
          <w:szCs w:val="24"/>
        </w:rPr>
        <w:t xml:space="preserve"> </w:t>
      </w:r>
      <w:r w:rsidR="00D43E1D" w:rsidRPr="004821BB">
        <w:rPr>
          <w:rFonts w:cs="Arial"/>
          <w:bCs/>
          <w:sz w:val="24"/>
          <w:szCs w:val="24"/>
        </w:rPr>
        <w:t xml:space="preserve">Yes 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 xml:space="preserve"> No</w:t>
      </w:r>
    </w:p>
    <w:p w14:paraId="010A79BE" w14:textId="77777777" w:rsidR="00D43E1D" w:rsidRPr="004821BB" w:rsidRDefault="00D43E1D" w:rsidP="00D43E1D">
      <w:pPr>
        <w:pStyle w:val="subsection1"/>
        <w:keepNext/>
        <w:numPr>
          <w:ilvl w:val="0"/>
          <w:numId w:val="13"/>
        </w:numPr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>Are there any restricted access orders or statutory provisions that affect the privacy of this file?</w:t>
      </w:r>
      <w:r w:rsidRPr="004821BB">
        <w:rPr>
          <w:rFonts w:cs="Arial"/>
          <w:bCs/>
          <w:sz w:val="24"/>
          <w:szCs w:val="24"/>
        </w:rPr>
        <w:t xml:space="preserve"> (Rules 6.29, 14.12(</w:t>
      </w:r>
      <w:r w:rsidR="00434B7A">
        <w:rPr>
          <w:rFonts w:cs="Arial"/>
          <w:bCs/>
          <w:sz w:val="24"/>
          <w:szCs w:val="24"/>
        </w:rPr>
        <w:t>2</w:t>
      </w:r>
      <w:r w:rsidRPr="004821BB">
        <w:rPr>
          <w:rFonts w:cs="Arial"/>
          <w:bCs/>
          <w:sz w:val="24"/>
          <w:szCs w:val="24"/>
        </w:rPr>
        <w:t>)(e),14.83)</w:t>
      </w:r>
    </w:p>
    <w:p w14:paraId="09ED191C" w14:textId="77777777" w:rsidR="00D43E1D" w:rsidRPr="004821BB" w:rsidRDefault="00471A55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6D2029" w:rsidRPr="004821BB">
        <w:rPr>
          <w:rFonts w:cs="Arial"/>
          <w:bCs/>
          <w:sz w:val="24"/>
          <w:szCs w:val="24"/>
        </w:rPr>
        <w:t xml:space="preserve"> </w:t>
      </w:r>
      <w:r w:rsidR="00D43E1D" w:rsidRPr="004821BB">
        <w:rPr>
          <w:rFonts w:cs="Arial"/>
          <w:bCs/>
          <w:sz w:val="24"/>
          <w:szCs w:val="24"/>
        </w:rPr>
        <w:t xml:space="preserve">Yes 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 xml:space="preserve">  No</w:t>
      </w:r>
    </w:p>
    <w:p w14:paraId="67E90BA8" w14:textId="77777777" w:rsidR="00D43E1D" w:rsidRPr="004821BB" w:rsidRDefault="00D43E1D" w:rsidP="00962B74">
      <w:pPr>
        <w:pStyle w:val="subsection1"/>
        <w:keepNext/>
        <w:spacing w:before="0"/>
        <w:ind w:left="0" w:firstLine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If yes, provide details:</w:t>
      </w:r>
      <w:r w:rsidRPr="004821BB">
        <w:rPr>
          <w:rFonts w:cs="Arial"/>
          <w:bCs/>
          <w:sz w:val="24"/>
          <w:szCs w:val="24"/>
        </w:rPr>
        <w:tab/>
      </w:r>
      <w:r w:rsidR="00471A55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1A55" w:rsidRPr="00617460">
        <w:rPr>
          <w:rFonts w:cs="Arial"/>
          <w:sz w:val="24"/>
          <w:szCs w:val="18"/>
        </w:rPr>
        <w:instrText xml:space="preserve"> FORMTEXT </w:instrText>
      </w:r>
      <w:r w:rsidR="00471A55" w:rsidRPr="00617460">
        <w:rPr>
          <w:rFonts w:cs="Arial"/>
          <w:sz w:val="24"/>
          <w:szCs w:val="18"/>
        </w:rPr>
      </w:r>
      <w:r w:rsidR="00471A55" w:rsidRPr="00617460">
        <w:rPr>
          <w:rFonts w:cs="Arial"/>
          <w:sz w:val="24"/>
          <w:szCs w:val="18"/>
        </w:rPr>
        <w:fldChar w:fldCharType="separate"/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noProof/>
          <w:sz w:val="24"/>
          <w:szCs w:val="18"/>
        </w:rPr>
        <w:t> </w:t>
      </w:r>
      <w:r w:rsidR="00471A55" w:rsidRPr="00617460">
        <w:rPr>
          <w:rFonts w:cs="Arial"/>
          <w:sz w:val="24"/>
          <w:szCs w:val="18"/>
        </w:rPr>
        <w:fldChar w:fldCharType="end"/>
      </w:r>
    </w:p>
    <w:p w14:paraId="7271121E" w14:textId="77777777" w:rsidR="00D43E1D" w:rsidRPr="004821BB" w:rsidRDefault="00D43E1D" w:rsidP="00D43E1D">
      <w:pPr>
        <w:pStyle w:val="subsection1"/>
        <w:keepNext/>
        <w:spacing w:before="0" w:after="240"/>
        <w:ind w:left="0" w:firstLine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(Attach a copy of any order.)</w:t>
      </w:r>
    </w:p>
    <w:p w14:paraId="76D10893" w14:textId="77777777" w:rsidR="00D43E1D" w:rsidRPr="004821BB" w:rsidRDefault="00D43E1D" w:rsidP="00471A55">
      <w:pPr>
        <w:pStyle w:val="subsection1"/>
        <w:keepNext/>
        <w:numPr>
          <w:ilvl w:val="0"/>
          <w:numId w:val="13"/>
        </w:numPr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>List respondent(s) or counsel for the respondent(s), with contact information:</w:t>
      </w:r>
    </w:p>
    <w:p w14:paraId="4C42DD06" w14:textId="77777777" w:rsidR="00D43E1D" w:rsidRPr="004821BB" w:rsidRDefault="00471A55" w:rsidP="00471A55">
      <w:pPr>
        <w:pStyle w:val="subsection1"/>
        <w:keepNext/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</w:p>
    <w:p w14:paraId="3C25FF21" w14:textId="77777777" w:rsidR="00D43E1D" w:rsidRPr="004821BB" w:rsidRDefault="00D43E1D" w:rsidP="00D43E1D">
      <w:pPr>
        <w:pStyle w:val="subsection1"/>
        <w:keepNext/>
        <w:spacing w:before="0"/>
        <w:outlineLvl w:val="0"/>
        <w:rPr>
          <w:rFonts w:cs="Arial"/>
          <w:b/>
          <w:bCs/>
          <w:sz w:val="24"/>
          <w:szCs w:val="24"/>
        </w:rPr>
      </w:pPr>
    </w:p>
    <w:p w14:paraId="18B96790" w14:textId="77777777" w:rsidR="00D43E1D" w:rsidRPr="004821BB" w:rsidRDefault="00D43E1D" w:rsidP="00D43E1D">
      <w:pPr>
        <w:pStyle w:val="subsection1"/>
        <w:keepNext/>
        <w:spacing w:before="0"/>
        <w:ind w:left="360"/>
        <w:outlineLvl w:val="0"/>
        <w:rPr>
          <w:rFonts w:cs="Arial"/>
          <w:bCs/>
          <w:i/>
          <w:sz w:val="24"/>
          <w:szCs w:val="24"/>
        </w:rPr>
      </w:pPr>
      <w:r w:rsidRPr="004821BB">
        <w:rPr>
          <w:rFonts w:cs="Arial"/>
          <w:bCs/>
          <w:i/>
          <w:sz w:val="24"/>
          <w:szCs w:val="24"/>
        </w:rPr>
        <w:t>If specified constitutional issues are raised, service on the Attorney General is required under s. 24 of the Judicature Act: Rule 14.18(1)(c)(viii).</w:t>
      </w:r>
    </w:p>
    <w:p w14:paraId="1BC6B93C" w14:textId="77777777" w:rsidR="00D43E1D" w:rsidRPr="004821BB" w:rsidRDefault="00D43E1D" w:rsidP="00D43E1D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</w:p>
    <w:p w14:paraId="31BCF5EF" w14:textId="77777777" w:rsidR="00D43E1D" w:rsidRPr="004821BB" w:rsidRDefault="00D43E1D" w:rsidP="00D43E1D">
      <w:pPr>
        <w:pStyle w:val="subsection1"/>
        <w:keepNext/>
        <w:numPr>
          <w:ilvl w:val="0"/>
          <w:numId w:val="13"/>
        </w:numPr>
        <w:spacing w:before="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/>
          <w:bCs/>
          <w:sz w:val="24"/>
          <w:szCs w:val="24"/>
        </w:rPr>
        <w:t>Attachments (</w:t>
      </w:r>
      <w:r w:rsidR="00676227">
        <w:rPr>
          <w:rFonts w:cs="Arial"/>
          <w:b/>
          <w:bCs/>
          <w:sz w:val="24"/>
          <w:szCs w:val="24"/>
        </w:rPr>
        <w:t xml:space="preserve">check </w:t>
      </w:r>
      <w:r w:rsidRPr="004821BB">
        <w:rPr>
          <w:rFonts w:cs="Arial"/>
          <w:b/>
          <w:bCs/>
          <w:sz w:val="24"/>
          <w:szCs w:val="24"/>
        </w:rPr>
        <w:t>as applicable)</w:t>
      </w:r>
    </w:p>
    <w:p w14:paraId="3933A213" w14:textId="77777777" w:rsidR="00D43E1D" w:rsidRPr="004821BB" w:rsidRDefault="00D43E1D" w:rsidP="00D43E1D">
      <w:pPr>
        <w:pStyle w:val="subsection1"/>
        <w:keepNext/>
        <w:spacing w:before="0"/>
        <w:ind w:left="0" w:firstLine="360"/>
        <w:outlineLvl w:val="0"/>
        <w:rPr>
          <w:rFonts w:cs="Arial"/>
          <w:bCs/>
          <w:sz w:val="24"/>
          <w:szCs w:val="24"/>
        </w:rPr>
      </w:pPr>
    </w:p>
    <w:p w14:paraId="0CDD7AFD" w14:textId="77777777" w:rsidR="00D43E1D" w:rsidRPr="004821BB" w:rsidRDefault="00676227" w:rsidP="00962B74">
      <w:pPr>
        <w:pStyle w:val="subsection1"/>
        <w:keepNext/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>Order o</w:t>
      </w:r>
      <w:r w:rsidR="000D5BD2">
        <w:rPr>
          <w:rFonts w:cs="Arial"/>
          <w:bCs/>
          <w:sz w:val="24"/>
          <w:szCs w:val="24"/>
        </w:rPr>
        <w:t>r</w:t>
      </w:r>
      <w:r w:rsidR="00D43E1D" w:rsidRPr="004821BB">
        <w:rPr>
          <w:rFonts w:cs="Arial"/>
          <w:bCs/>
          <w:sz w:val="24"/>
          <w:szCs w:val="24"/>
        </w:rPr>
        <w:t xml:space="preserve"> judgment under appeal if available (not reasons for decision) (Rule 14.12(</w:t>
      </w:r>
      <w:r w:rsidR="00434B7A">
        <w:rPr>
          <w:rFonts w:cs="Arial"/>
          <w:bCs/>
          <w:sz w:val="24"/>
          <w:szCs w:val="24"/>
        </w:rPr>
        <w:t>3</w:t>
      </w:r>
      <w:r w:rsidR="00D43E1D" w:rsidRPr="004821BB">
        <w:rPr>
          <w:rFonts w:cs="Arial"/>
          <w:bCs/>
          <w:sz w:val="24"/>
          <w:szCs w:val="24"/>
        </w:rPr>
        <w:t>))</w:t>
      </w:r>
    </w:p>
    <w:p w14:paraId="27C3E559" w14:textId="1B8B5ED3" w:rsidR="00D43E1D" w:rsidRPr="004821BB" w:rsidRDefault="00676227" w:rsidP="00D43E1D">
      <w:pPr>
        <w:pStyle w:val="subsection1"/>
        <w:keepNext/>
        <w:spacing w:before="0" w:after="240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 xml:space="preserve">Earlier order of </w:t>
      </w:r>
      <w:r w:rsidR="00F516D2">
        <w:rPr>
          <w:rFonts w:cs="Arial"/>
          <w:bCs/>
          <w:sz w:val="24"/>
          <w:szCs w:val="24"/>
        </w:rPr>
        <w:t>Applications Judge</w:t>
      </w:r>
      <w:bookmarkStart w:id="0" w:name="_GoBack"/>
      <w:bookmarkEnd w:id="0"/>
      <w:r w:rsidR="00D43E1D" w:rsidRPr="004821BB">
        <w:rPr>
          <w:rFonts w:cs="Arial"/>
          <w:bCs/>
          <w:sz w:val="24"/>
          <w:szCs w:val="24"/>
        </w:rPr>
        <w:t>, etc. (Rule 14.18(1)(c))</w:t>
      </w:r>
    </w:p>
    <w:p w14:paraId="21424BF8" w14:textId="77777777" w:rsidR="00D43E1D" w:rsidRPr="004821BB" w:rsidRDefault="00676227" w:rsidP="00D43E1D">
      <w:pPr>
        <w:pStyle w:val="subsection1"/>
        <w:keepNext/>
        <w:spacing w:before="0" w:after="240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>Order granting permission to appeal (Rule 14.12(</w:t>
      </w:r>
      <w:r w:rsidR="00434B7A">
        <w:rPr>
          <w:rFonts w:cs="Arial"/>
          <w:bCs/>
          <w:sz w:val="24"/>
          <w:szCs w:val="24"/>
        </w:rPr>
        <w:t>3</w:t>
      </w:r>
      <w:r w:rsidR="00D43E1D" w:rsidRPr="004821BB">
        <w:rPr>
          <w:rFonts w:cs="Arial"/>
          <w:bCs/>
          <w:sz w:val="24"/>
          <w:szCs w:val="24"/>
        </w:rPr>
        <w:t>)(a))</w:t>
      </w:r>
    </w:p>
    <w:p w14:paraId="07692B42" w14:textId="77777777" w:rsidR="00434B7A" w:rsidRDefault="00676227" w:rsidP="00434B7A">
      <w:pPr>
        <w:pStyle w:val="subsection1"/>
        <w:keepNext/>
        <w:spacing w:before="0" w:after="240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lastRenderedPageBreak/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="00D43E1D" w:rsidRPr="004821BB">
        <w:rPr>
          <w:rFonts w:cs="Arial"/>
          <w:bCs/>
          <w:sz w:val="24"/>
          <w:szCs w:val="24"/>
        </w:rPr>
        <w:t>Copy of any restr</w:t>
      </w:r>
      <w:r w:rsidR="00434B7A">
        <w:rPr>
          <w:rFonts w:cs="Arial"/>
          <w:bCs/>
          <w:sz w:val="24"/>
          <w:szCs w:val="24"/>
        </w:rPr>
        <w:t>icted access order (Rule 14.12(2</w:t>
      </w:r>
      <w:r w:rsidR="00D43E1D" w:rsidRPr="004821BB">
        <w:rPr>
          <w:rFonts w:cs="Arial"/>
          <w:bCs/>
          <w:sz w:val="24"/>
          <w:szCs w:val="24"/>
        </w:rPr>
        <w:t>)(e))</w:t>
      </w:r>
    </w:p>
    <w:p w14:paraId="68AD455C" w14:textId="77777777" w:rsidR="00D43E1D" w:rsidRPr="00434B7A" w:rsidRDefault="00D43E1D" w:rsidP="00676227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i/>
          <w:sz w:val="24"/>
          <w:szCs w:val="24"/>
        </w:rPr>
        <w:t>If any document is not available, it should be appended to the factum, or included elsewhere in the appeal record.</w:t>
      </w:r>
    </w:p>
    <w:sectPr w:rsidR="00D43E1D" w:rsidRPr="00434B7A" w:rsidSect="00407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5E724" w14:textId="77777777" w:rsidR="00FC0A69" w:rsidRDefault="00FC0A69" w:rsidP="0040783D">
      <w:r>
        <w:separator/>
      </w:r>
    </w:p>
  </w:endnote>
  <w:endnote w:type="continuationSeparator" w:id="0">
    <w:p w14:paraId="025B2B25" w14:textId="77777777" w:rsidR="00FC0A69" w:rsidRDefault="00FC0A69" w:rsidP="0040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C4A13" w14:textId="77777777" w:rsidR="00B506EA" w:rsidRDefault="00B50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E9040" w14:textId="1B27F5D4" w:rsidR="0040783D" w:rsidRDefault="00B506EA">
    <w:pPr>
      <w:pStyle w:val="Footer"/>
      <w:jc w:val="right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FC8FE4" wp14:editId="756282C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2" name="MSIPCM93704f2195bc2de1b2bb8d41" descr="{&quot;HashCode&quot;:-1542678785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3171E" w14:textId="77777777" w:rsidR="00B506EA" w:rsidRPr="00B506EA" w:rsidRDefault="00B506EA" w:rsidP="00B506EA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B506EA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C8FE4" id="_x0000_t202" coordsize="21600,21600" o:spt="202" path="m,l,21600r21600,l21600,xe">
              <v:stroke joinstyle="miter"/>
              <v:path gradientshapeok="t" o:connecttype="rect"/>
            </v:shapetype>
            <v:shape id="MSIPCM93704f2195bc2de1b2bb8d41" o:spid="_x0000_s1027" type="#_x0000_t202" alt="{&quot;HashCode&quot;:-1542678785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" o:allowincell="f" filled="f" stroked="f">
              <v:textbox inset="20pt,0,,0">
                <w:txbxContent>
                  <w:p w14:paraId="0A63171E" w14:textId="77777777" w:rsidR="00B506EA" w:rsidRPr="00B506EA" w:rsidRDefault="00B506EA" w:rsidP="00B506EA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B506EA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783D">
      <w:fldChar w:fldCharType="begin"/>
    </w:r>
    <w:r w:rsidR="0040783D">
      <w:instrText xml:space="preserve"> PAGE   \* MERGEFORMAT </w:instrText>
    </w:r>
    <w:r w:rsidR="0040783D">
      <w:fldChar w:fldCharType="separate"/>
    </w:r>
    <w:r w:rsidR="00453ECE">
      <w:rPr>
        <w:noProof/>
      </w:rPr>
      <w:t>2</w:t>
    </w:r>
    <w:r w:rsidR="0040783D">
      <w:rPr>
        <w:noProof/>
      </w:rPr>
      <w:fldChar w:fldCharType="end"/>
    </w:r>
  </w:p>
  <w:p w14:paraId="6E30A55D" w14:textId="77777777" w:rsidR="0040783D" w:rsidRDefault="00407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ED18" w14:textId="01117C9C" w:rsidR="00B506EA" w:rsidRDefault="00B506EA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28FD35" wp14:editId="299981B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33dc4005bbb834471e1d8ca9" descr="{&quot;HashCode&quot;:-1542678785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3BD7F" w14:textId="77777777" w:rsidR="00B506EA" w:rsidRPr="00B506EA" w:rsidRDefault="00B506EA" w:rsidP="00B506EA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B506EA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8FD35" id="_x0000_t202" coordsize="21600,21600" o:spt="202" path="m,l,21600r21600,l21600,xe">
              <v:stroke joinstyle="miter"/>
              <v:path gradientshapeok="t" o:connecttype="rect"/>
            </v:shapetype>
            <v:shape id="MSIPCM33dc4005bbb834471e1d8ca9" o:spid="_x0000_s1028" type="#_x0000_t202" alt="{&quot;HashCode&quot;:-1542678785,&quot;Height&quot;:792.0,&quot;Width&quot;:612.0,&quot;Placement&quot;:&quot;Footer&quot;,&quot;Index&quot;:&quot;FirstPage&quot;,&quot;Section&quot;:1,&quot;Top&quot;:0.0,&quot;Left&quot;:0.0}" style="position:absolute;margin-left:0;margin-top:755.45pt;width:61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" o:allowincell="f" filled="f" stroked="f">
              <v:textbox inset="20pt,0,,0">
                <w:txbxContent>
                  <w:p w14:paraId="7463BD7F" w14:textId="77777777" w:rsidR="00B506EA" w:rsidRPr="00B506EA" w:rsidRDefault="00B506EA" w:rsidP="00B506EA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B506EA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8AC4A" w14:textId="77777777" w:rsidR="00FC0A69" w:rsidRDefault="00FC0A69" w:rsidP="0040783D">
      <w:r>
        <w:separator/>
      </w:r>
    </w:p>
  </w:footnote>
  <w:footnote w:type="continuationSeparator" w:id="0">
    <w:p w14:paraId="32E9ABD0" w14:textId="77777777" w:rsidR="00FC0A69" w:rsidRDefault="00FC0A69" w:rsidP="0040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C9F20" w14:textId="77777777" w:rsidR="00B506EA" w:rsidRDefault="00B50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D15D" w14:textId="77777777" w:rsidR="00B506EA" w:rsidRDefault="00B506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1762" w14:textId="77777777" w:rsidR="00B506EA" w:rsidRDefault="00B50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4C2DC4"/>
    <w:multiLevelType w:val="hybridMultilevel"/>
    <w:tmpl w:val="C1D22466"/>
    <w:lvl w:ilvl="0" w:tplc="A4E8D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72"/>
  <w:drawingGridVerticalSpacing w:val="7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B5"/>
    <w:rsid w:val="000A2A86"/>
    <w:rsid w:val="000C6428"/>
    <w:rsid w:val="000D5BD2"/>
    <w:rsid w:val="00112377"/>
    <w:rsid w:val="00155CC6"/>
    <w:rsid w:val="00191E1B"/>
    <w:rsid w:val="001F3C58"/>
    <w:rsid w:val="00246CEC"/>
    <w:rsid w:val="00281F98"/>
    <w:rsid w:val="00287E6B"/>
    <w:rsid w:val="002D3B08"/>
    <w:rsid w:val="00306848"/>
    <w:rsid w:val="0036414F"/>
    <w:rsid w:val="003672F9"/>
    <w:rsid w:val="003B2217"/>
    <w:rsid w:val="003E1492"/>
    <w:rsid w:val="0040783D"/>
    <w:rsid w:val="00413037"/>
    <w:rsid w:val="00420E34"/>
    <w:rsid w:val="00434B7A"/>
    <w:rsid w:val="00453ECE"/>
    <w:rsid w:val="00471A55"/>
    <w:rsid w:val="004821BB"/>
    <w:rsid w:val="00483C3B"/>
    <w:rsid w:val="0050686F"/>
    <w:rsid w:val="005120ED"/>
    <w:rsid w:val="00543611"/>
    <w:rsid w:val="005654A7"/>
    <w:rsid w:val="005921B5"/>
    <w:rsid w:val="005D5181"/>
    <w:rsid w:val="0067179A"/>
    <w:rsid w:val="00676227"/>
    <w:rsid w:val="006D2029"/>
    <w:rsid w:val="006D6C82"/>
    <w:rsid w:val="007C5BE1"/>
    <w:rsid w:val="00804BAA"/>
    <w:rsid w:val="008214F0"/>
    <w:rsid w:val="00837753"/>
    <w:rsid w:val="00841617"/>
    <w:rsid w:val="0089563C"/>
    <w:rsid w:val="008F4BF9"/>
    <w:rsid w:val="00962B74"/>
    <w:rsid w:val="009A564A"/>
    <w:rsid w:val="009B77AE"/>
    <w:rsid w:val="009C5BE5"/>
    <w:rsid w:val="00A55666"/>
    <w:rsid w:val="00A61BE8"/>
    <w:rsid w:val="00A87000"/>
    <w:rsid w:val="00B506EA"/>
    <w:rsid w:val="00BB17A1"/>
    <w:rsid w:val="00BB7263"/>
    <w:rsid w:val="00C60C4D"/>
    <w:rsid w:val="00C6439C"/>
    <w:rsid w:val="00CE12ED"/>
    <w:rsid w:val="00D43E1D"/>
    <w:rsid w:val="00D97A5F"/>
    <w:rsid w:val="00DA65C8"/>
    <w:rsid w:val="00F424E4"/>
    <w:rsid w:val="00F516D2"/>
    <w:rsid w:val="00FB2D52"/>
    <w:rsid w:val="00FC0A69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65D045"/>
  <w15:docId w15:val="{B24C8FE8-8483-4457-A148-88D16618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4078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783D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78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783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9ab8a89a77b63e64429fb17f6be173e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adeb867572c2d32d3ccd32526abdaf2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270D-643E-4E56-A8F8-42AF344E6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0CDBC-B960-4DA8-B215-F97ACFE06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14602-2875-4C5D-8AF3-4E01304A7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6F4865-60C3-4517-ABE2-440A3514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Brad Kring</cp:lastModifiedBy>
  <cp:revision>6</cp:revision>
  <cp:lastPrinted>2014-06-05T15:15:00Z</cp:lastPrinted>
  <dcterms:created xsi:type="dcterms:W3CDTF">2023-03-20T17:25:00Z</dcterms:created>
  <dcterms:modified xsi:type="dcterms:W3CDTF">2023-03-31T16:40:00Z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2023-03-20T17:25:15Z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49632489-0d53-40b0-82c5-c143b47b20e9</vt:lpwstr>
  </property>
  <property fmtid="{D5CDD505-2E9C-101B-9397-08002B2CF9AE}" pid="8" name="MSIP_Label_abf2ea38-542c-4b75-bd7d-582ec36a519f_ContentBits">
    <vt:lpwstr>2</vt:lpwstr>
  </property>
  <property fmtid="{D5CDD505-2E9C-101B-9397-08002B2CF9AE}" pid="9" name="ContentTypeId">
    <vt:lpwstr>0x01010016BDE7043839344997A47812B492A47E</vt:lpwstr>
  </property>
</Properties>
</file>