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14B8" w14:textId="0EA749DA" w:rsidR="005C13E6" w:rsidRPr="00B92A5B" w:rsidRDefault="005C13E6" w:rsidP="005C13E6">
      <w:pPr>
        <w:pStyle w:val="heading"/>
        <w:spacing w:before="0"/>
        <w:rPr>
          <w:szCs w:val="22"/>
        </w:rPr>
      </w:pPr>
      <w:r>
        <w:t>COUR D</w:t>
      </w:r>
      <w:r w:rsidR="00DB2F52">
        <w:t>’</w:t>
      </w:r>
      <w:r>
        <w:t>APPEL DE L</w:t>
      </w:r>
      <w:r w:rsidR="00DB2F52">
        <w:t>’</w:t>
      </w:r>
      <w:r>
        <w:t>ALBERTA</w:t>
      </w:r>
    </w:p>
    <w:p w14:paraId="2DF0A3CC" w14:textId="77777777" w:rsidR="00F759FD" w:rsidRPr="00B92A5B" w:rsidRDefault="00FF07FD" w:rsidP="00996931">
      <w:pPr>
        <w:pStyle w:val="heading"/>
        <w:spacing w:before="0" w:after="0"/>
        <w:jc w:val="left"/>
        <w:rPr>
          <w:b w:val="0"/>
          <w:bCs w:val="0"/>
          <w:sz w:val="20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0"/>
          <w:szCs w:val="18"/>
        </w:rPr>
        <w:t>Formule 3</w:t>
      </w:r>
      <w:r>
        <w:rPr>
          <w:sz w:val="20"/>
          <w:szCs w:val="18"/>
        </w:rPr>
        <w:br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  <w:t>[Règle 2.28]</w:t>
      </w:r>
    </w:p>
    <w:p w14:paraId="03C8917E" w14:textId="1119C461" w:rsidR="00FF07FD" w:rsidRPr="00B92A5B" w:rsidRDefault="00445545" w:rsidP="00996931">
      <w:pPr>
        <w:pStyle w:val="heading"/>
        <w:spacing w:before="0" w:after="0"/>
        <w:jc w:val="left"/>
        <w:rPr>
          <w:sz w:val="20"/>
          <w:szCs w:val="18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4AD22E" wp14:editId="2F3B4D85">
                <wp:simplePos x="0" y="0"/>
                <wp:positionH relativeFrom="column">
                  <wp:posOffset>5030470</wp:posOffset>
                </wp:positionH>
                <wp:positionV relativeFrom="paragraph">
                  <wp:posOffset>131445</wp:posOffset>
                </wp:positionV>
                <wp:extent cx="1499870" cy="1362710"/>
                <wp:effectExtent l="10795" t="5080" r="13335" b="13335"/>
                <wp:wrapNone/>
                <wp:docPr id="172553948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870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3DA3" w14:textId="2342ADB7" w:rsidR="00EF1388" w:rsidRPr="008E045C" w:rsidRDefault="00D854B9" w:rsidP="00EF138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 w:rsidRPr="00D854B9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Estampille du registraire</w:t>
                            </w:r>
                          </w:p>
                          <w:p w14:paraId="7AF66A82" w14:textId="77777777" w:rsidR="00EF1388" w:rsidRPr="00FF07FD" w:rsidRDefault="00EF1388" w:rsidP="00EF138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60E454" w14:textId="77777777" w:rsidR="00EF1388" w:rsidRPr="00FF07FD" w:rsidRDefault="00EF1388" w:rsidP="00EF138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2441F5" w14:textId="77777777" w:rsidR="00EF1388" w:rsidRPr="00FF07FD" w:rsidRDefault="00EF1388" w:rsidP="00EF138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AD22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6.1pt;margin-top:10.35pt;width:118.1pt;height:10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" strokecolor="#bfbfbf">
                <v:textbox>
                  <w:txbxContent>
                    <w:p w14:paraId="4C913DA3" w14:textId="2342ADB7" w:rsidR="00EF1388" w:rsidRPr="008E045C" w:rsidRDefault="00D854B9" w:rsidP="00EF138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 w:rsidRPr="00D854B9">
                        <w:rPr>
                          <w:rFonts w:ascii="Arial" w:hAnsi="Arial" w:cs="Arial"/>
                          <w:sz w:val="20"/>
                          <w:szCs w:val="18"/>
                        </w:rPr>
                        <w:t>Estampille du registraire</w:t>
                      </w:r>
                    </w:p>
                    <w:p w14:paraId="7AF66A82" w14:textId="77777777" w:rsidR="00EF1388" w:rsidRPr="00FF07FD" w:rsidRDefault="00EF1388" w:rsidP="00EF138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A60E454" w14:textId="77777777" w:rsidR="00EF1388" w:rsidRPr="00FF07FD" w:rsidRDefault="00EF1388" w:rsidP="00EF138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22441F5" w14:textId="77777777" w:rsidR="00EF1388" w:rsidRPr="00FF07FD" w:rsidRDefault="00EF1388" w:rsidP="00EF138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8"/>
        <w:gridCol w:w="3459"/>
      </w:tblGrid>
      <w:tr w:rsidR="003A6BC1" w:rsidRPr="00B92A5B" w14:paraId="5A3A431A" w14:textId="77777777" w:rsidTr="00E931FE">
        <w:trPr>
          <w:trHeight w:val="859"/>
        </w:trPr>
        <w:tc>
          <w:tcPr>
            <w:tcW w:w="4388" w:type="dxa"/>
          </w:tcPr>
          <w:p w14:paraId="40825415" w14:textId="32E3CBDA" w:rsidR="003A6BC1" w:rsidRPr="00B92A5B" w:rsidRDefault="008E045C" w:rsidP="00CE1323">
            <w:pPr>
              <w:pStyle w:val="subsection1"/>
              <w:keepNext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18"/>
              </w:rPr>
              <w:t>N</w:t>
            </w:r>
            <w:r>
              <w:rPr>
                <w:rFonts w:ascii="Arial" w:hAnsi="Arial"/>
                <w:sz w:val="24"/>
                <w:szCs w:val="18"/>
                <w:vertAlign w:val="superscript"/>
              </w:rPr>
              <w:t>O</w:t>
            </w:r>
            <w:r>
              <w:rPr>
                <w:rFonts w:ascii="Arial" w:hAnsi="Arial"/>
                <w:sz w:val="24"/>
                <w:szCs w:val="18"/>
              </w:rPr>
              <w:t xml:space="preserve"> DE DOSSIER DE LA COUR D</w:t>
            </w:r>
            <w:r w:rsidR="00DB2F52">
              <w:rPr>
                <w:rFonts w:ascii="Arial" w:hAnsi="Arial"/>
                <w:sz w:val="24"/>
                <w:szCs w:val="18"/>
              </w:rPr>
              <w:t>’</w:t>
            </w:r>
            <w:r>
              <w:rPr>
                <w:rFonts w:ascii="Arial" w:hAnsi="Arial"/>
                <w:sz w:val="24"/>
                <w:szCs w:val="18"/>
              </w:rPr>
              <w:t>APPEL :</w:t>
            </w:r>
          </w:p>
        </w:tc>
        <w:tc>
          <w:tcPr>
            <w:tcW w:w="3459" w:type="dxa"/>
          </w:tcPr>
          <w:p w14:paraId="62E08424" w14:textId="77C0A2E3" w:rsidR="003A6BC1" w:rsidRPr="00B92A5B" w:rsidRDefault="00AE23E7" w:rsidP="00CE1323">
            <w:pPr>
              <w:pStyle w:val="subsection1"/>
              <w:keepNext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E045C" w:rsidRPr="00B92A5B" w14:paraId="552C7DFD" w14:textId="77777777" w:rsidTr="00E931FE">
        <w:trPr>
          <w:trHeight w:val="953"/>
        </w:trPr>
        <w:tc>
          <w:tcPr>
            <w:tcW w:w="4388" w:type="dxa"/>
          </w:tcPr>
          <w:p w14:paraId="082D171D" w14:textId="77777777" w:rsidR="008E045C" w:rsidRPr="00B92A5B" w:rsidRDefault="008E045C" w:rsidP="00CE132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18"/>
              </w:rPr>
              <w:t>N</w:t>
            </w:r>
            <w:r>
              <w:rPr>
                <w:rFonts w:ascii="Arial" w:hAnsi="Arial"/>
                <w:sz w:val="24"/>
                <w:szCs w:val="18"/>
                <w:vertAlign w:val="superscript"/>
              </w:rPr>
              <w:t>O</w:t>
            </w:r>
            <w:r>
              <w:rPr>
                <w:rFonts w:ascii="Arial" w:hAnsi="Arial"/>
                <w:sz w:val="24"/>
                <w:szCs w:val="18"/>
              </w:rPr>
              <w:t xml:space="preserve"> DE DOSSIER DU TRIBUNAL DE PREMIÈRE INSTANCE :</w:t>
            </w:r>
          </w:p>
        </w:tc>
        <w:tc>
          <w:tcPr>
            <w:tcW w:w="3459" w:type="dxa"/>
          </w:tcPr>
          <w:p w14:paraId="44DC5EC5" w14:textId="47201AB5" w:rsidR="008E045C" w:rsidRPr="00B92A5B" w:rsidRDefault="00AE23E7" w:rsidP="00CE1323">
            <w:pPr>
              <w:pStyle w:val="subsection1"/>
              <w:keepNext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E045C" w:rsidRPr="00B92A5B" w14:paraId="567A128E" w14:textId="77777777" w:rsidTr="00E931FE">
        <w:trPr>
          <w:trHeight w:val="953"/>
        </w:trPr>
        <w:tc>
          <w:tcPr>
            <w:tcW w:w="4388" w:type="dxa"/>
          </w:tcPr>
          <w:p w14:paraId="26EA2542" w14:textId="5FC3F758" w:rsidR="008E045C" w:rsidRPr="00B92A5B" w:rsidRDefault="008E045C" w:rsidP="00CE132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18"/>
              </w:rPr>
              <w:t xml:space="preserve">BUREAU DU </w:t>
            </w:r>
            <w:r w:rsidR="000C1E5F">
              <w:rPr>
                <w:rFonts w:ascii="Arial" w:hAnsi="Arial"/>
                <w:sz w:val="24"/>
                <w:szCs w:val="18"/>
              </w:rPr>
              <w:t>REGISTRAIRE </w:t>
            </w:r>
            <w:r>
              <w:rPr>
                <w:rFonts w:ascii="Arial" w:hAnsi="Arial"/>
                <w:sz w:val="24"/>
                <w:szCs w:val="18"/>
              </w:rPr>
              <w:t>:</w:t>
            </w:r>
          </w:p>
        </w:tc>
        <w:tc>
          <w:tcPr>
            <w:tcW w:w="3459" w:type="dxa"/>
          </w:tcPr>
          <w:p w14:paraId="7FA4205A" w14:textId="388E9A7B" w:rsidR="008E045C" w:rsidRPr="00B92A5B" w:rsidRDefault="00AE23E7" w:rsidP="00CE1323">
            <w:pPr>
              <w:pStyle w:val="subsection1"/>
              <w:keepNext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E045C" w:rsidRPr="00B92A5B" w14:paraId="2DD8AA01" w14:textId="77777777" w:rsidTr="00E931FE">
        <w:trPr>
          <w:trHeight w:val="158"/>
        </w:trPr>
        <w:tc>
          <w:tcPr>
            <w:tcW w:w="4388" w:type="dxa"/>
          </w:tcPr>
          <w:p w14:paraId="2426C727" w14:textId="77777777" w:rsidR="008E045C" w:rsidRPr="00B92A5B" w:rsidRDefault="008E045C" w:rsidP="00CE132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18"/>
              </w:rPr>
              <w:t>DEMANDEUR/REQUÉRANT :</w:t>
            </w:r>
          </w:p>
        </w:tc>
        <w:tc>
          <w:tcPr>
            <w:tcW w:w="3459" w:type="dxa"/>
          </w:tcPr>
          <w:p w14:paraId="7EB2D66A" w14:textId="407AC948" w:rsidR="008E045C" w:rsidRPr="00B92A5B" w:rsidRDefault="00AE23E7" w:rsidP="00CE1323">
            <w:pPr>
              <w:pStyle w:val="subsection1"/>
              <w:keepNext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E045C" w:rsidRPr="00B92A5B" w14:paraId="7E35D256" w14:textId="77777777" w:rsidTr="00E931FE">
        <w:trPr>
          <w:trHeight w:val="624"/>
        </w:trPr>
        <w:tc>
          <w:tcPr>
            <w:tcW w:w="4388" w:type="dxa"/>
          </w:tcPr>
          <w:p w14:paraId="6BFEA7D3" w14:textId="511D9550" w:rsidR="008E045C" w:rsidRPr="00B92A5B" w:rsidRDefault="008E045C" w:rsidP="00CE1323">
            <w:pPr>
              <w:spacing w:before="40" w:after="240"/>
              <w:ind w:left="450"/>
            </w:pPr>
            <w:r>
              <w:rPr>
                <w:rFonts w:ascii="Arial" w:hAnsi="Arial"/>
                <w:sz w:val="24"/>
                <w:szCs w:val="18"/>
              </w:rPr>
              <w:t>QUALITÉ DANS L</w:t>
            </w:r>
            <w:r w:rsidR="00DB2F52">
              <w:rPr>
                <w:rFonts w:ascii="Arial" w:hAnsi="Arial"/>
                <w:sz w:val="24"/>
                <w:szCs w:val="18"/>
              </w:rPr>
              <w:t>’</w:t>
            </w:r>
            <w:r>
              <w:rPr>
                <w:rFonts w:ascii="Arial" w:hAnsi="Arial"/>
                <w:sz w:val="24"/>
                <w:szCs w:val="18"/>
              </w:rPr>
              <w:t>APPEL :</w:t>
            </w:r>
          </w:p>
        </w:tc>
        <w:tc>
          <w:tcPr>
            <w:tcW w:w="3459" w:type="dxa"/>
          </w:tcPr>
          <w:p w14:paraId="23794416" w14:textId="6BE228A2" w:rsidR="008E045C" w:rsidRPr="00B92A5B" w:rsidRDefault="00AE23E7" w:rsidP="00CE1323">
            <w:pPr>
              <w:pStyle w:val="subsection1"/>
              <w:keepNext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E045C" w:rsidRPr="00B92A5B" w14:paraId="1C2E504D" w14:textId="77777777" w:rsidTr="00E931FE">
        <w:trPr>
          <w:trHeight w:val="624"/>
        </w:trPr>
        <w:tc>
          <w:tcPr>
            <w:tcW w:w="4388" w:type="dxa"/>
          </w:tcPr>
          <w:p w14:paraId="71D31EFB" w14:textId="77777777" w:rsidR="008E045C" w:rsidRPr="00B92A5B" w:rsidRDefault="008E045C" w:rsidP="00CE1323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18"/>
              </w:rPr>
              <w:t>DÉFENDEUR/INTIMÉ :</w:t>
            </w:r>
          </w:p>
        </w:tc>
        <w:tc>
          <w:tcPr>
            <w:tcW w:w="3459" w:type="dxa"/>
          </w:tcPr>
          <w:p w14:paraId="4B587932" w14:textId="0BDE9F70" w:rsidR="008E045C" w:rsidRPr="00B92A5B" w:rsidRDefault="00AE23E7" w:rsidP="00CE1323">
            <w:pPr>
              <w:pStyle w:val="subsection1"/>
              <w:keepNext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E045C" w:rsidRPr="00B92A5B" w14:paraId="242E4D8B" w14:textId="77777777" w:rsidTr="00E931FE">
        <w:trPr>
          <w:trHeight w:val="130"/>
        </w:trPr>
        <w:tc>
          <w:tcPr>
            <w:tcW w:w="4388" w:type="dxa"/>
          </w:tcPr>
          <w:p w14:paraId="37CB6B58" w14:textId="587E64B2" w:rsidR="008E045C" w:rsidRPr="00B92A5B" w:rsidRDefault="008E045C" w:rsidP="00CE1323">
            <w:pPr>
              <w:spacing w:before="40" w:after="240"/>
              <w:ind w:left="450"/>
            </w:pPr>
            <w:r>
              <w:rPr>
                <w:rFonts w:ascii="Arial" w:hAnsi="Arial"/>
                <w:sz w:val="24"/>
                <w:szCs w:val="18"/>
              </w:rPr>
              <w:t>QUALITÉ DANS L</w:t>
            </w:r>
            <w:r w:rsidR="00DB2F52">
              <w:rPr>
                <w:rFonts w:ascii="Arial" w:hAnsi="Arial"/>
                <w:sz w:val="24"/>
                <w:szCs w:val="18"/>
              </w:rPr>
              <w:t>’</w:t>
            </w:r>
            <w:r>
              <w:rPr>
                <w:rFonts w:ascii="Arial" w:hAnsi="Arial"/>
                <w:sz w:val="24"/>
                <w:szCs w:val="18"/>
              </w:rPr>
              <w:t>APPEL :</w:t>
            </w:r>
          </w:p>
        </w:tc>
        <w:tc>
          <w:tcPr>
            <w:tcW w:w="3459" w:type="dxa"/>
          </w:tcPr>
          <w:p w14:paraId="11E1F2DA" w14:textId="5BFBB75C" w:rsidR="008E045C" w:rsidRPr="00B92A5B" w:rsidRDefault="00AE23E7" w:rsidP="00CE1323">
            <w:pPr>
              <w:pStyle w:val="subsection1"/>
              <w:keepNext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</w:tr>
    </w:tbl>
    <w:p w14:paraId="1F6197C1" w14:textId="40673665" w:rsidR="00724B08" w:rsidRPr="00B92A5B" w:rsidRDefault="008E045C" w:rsidP="0054774E">
      <w:pPr>
        <w:pStyle w:val="subsection1"/>
        <w:spacing w:before="0"/>
        <w:ind w:left="0" w:right="-810"/>
        <w:rPr>
          <w:rFonts w:ascii="Arial" w:hAnsi="Arial" w:cs="Arial"/>
          <w:sz w:val="24"/>
          <w:szCs w:val="18"/>
        </w:rPr>
      </w:pPr>
      <w:r>
        <w:rPr>
          <w:rFonts w:ascii="Arial" w:hAnsi="Arial"/>
          <w:sz w:val="24"/>
          <w:szCs w:val="18"/>
        </w:rPr>
        <w:t>DOCUMENT :</w:t>
      </w:r>
      <w:r>
        <w:rPr>
          <w:rFonts w:ascii="Arial" w:hAnsi="Arial"/>
          <w:sz w:val="24"/>
          <w:szCs w:val="18"/>
        </w:rPr>
        <w:tab/>
      </w:r>
      <w:r>
        <w:rPr>
          <w:rFonts w:ascii="Arial" w:hAnsi="Arial"/>
          <w:sz w:val="24"/>
          <w:szCs w:val="18"/>
        </w:rPr>
        <w:tab/>
      </w:r>
      <w:r>
        <w:rPr>
          <w:rFonts w:ascii="Arial" w:hAnsi="Arial"/>
          <w:sz w:val="24"/>
          <w:szCs w:val="18"/>
        </w:rPr>
        <w:tab/>
      </w:r>
      <w:r>
        <w:rPr>
          <w:rFonts w:ascii="Arial" w:hAnsi="Arial"/>
          <w:sz w:val="24"/>
          <w:szCs w:val="18"/>
        </w:rPr>
        <w:tab/>
      </w:r>
      <w:r>
        <w:rPr>
          <w:rFonts w:ascii="Arial" w:hAnsi="Arial"/>
          <w:b/>
          <w:sz w:val="24"/>
          <w:szCs w:val="18"/>
        </w:rPr>
        <w:t>AVIS DE CHANGEMENT D</w:t>
      </w:r>
      <w:r w:rsidR="00DB2F52">
        <w:rPr>
          <w:rFonts w:ascii="Arial" w:hAnsi="Arial"/>
          <w:b/>
          <w:sz w:val="24"/>
          <w:szCs w:val="18"/>
        </w:rPr>
        <w:t>’</w:t>
      </w:r>
      <w:r>
        <w:rPr>
          <w:rFonts w:ascii="Arial" w:hAnsi="Arial"/>
          <w:b/>
          <w:sz w:val="24"/>
          <w:szCs w:val="18"/>
        </w:rPr>
        <w:t>AVOCAT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38"/>
        <w:gridCol w:w="4500"/>
      </w:tblGrid>
      <w:tr w:rsidR="00724B08" w:rsidRPr="00B92A5B" w14:paraId="4F4DF4D8" w14:textId="77777777" w:rsidTr="004C4414">
        <w:tc>
          <w:tcPr>
            <w:tcW w:w="4338" w:type="dxa"/>
          </w:tcPr>
          <w:p w14:paraId="03B1862F" w14:textId="701E3247" w:rsidR="00724B08" w:rsidRPr="00B92A5B" w:rsidRDefault="00724B08" w:rsidP="00826875">
            <w:pPr>
              <w:pStyle w:val="subsection1"/>
              <w:spacing w:before="0" w:after="0" w:line="240" w:lineRule="auto"/>
              <w:ind w:left="0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/>
                <w:sz w:val="24"/>
                <w:szCs w:val="18"/>
              </w:rPr>
              <w:t>ADRESSE AUX FINS DE SIGNIFICATION</w:t>
            </w:r>
            <w:r w:rsidR="00826875">
              <w:rPr>
                <w:rFonts w:ascii="Arial" w:hAnsi="Arial"/>
                <w:sz w:val="24"/>
                <w:szCs w:val="18"/>
              </w:rPr>
              <w:t xml:space="preserve"> </w:t>
            </w:r>
            <w:r>
              <w:rPr>
                <w:rFonts w:ascii="Arial" w:hAnsi="Arial"/>
                <w:sz w:val="24"/>
                <w:szCs w:val="18"/>
              </w:rPr>
              <w:t>ET COORDONNÉES DE LA</w:t>
            </w:r>
            <w:r w:rsidR="00826875">
              <w:rPr>
                <w:rFonts w:ascii="Arial" w:hAnsi="Arial"/>
                <w:sz w:val="24"/>
                <w:szCs w:val="18"/>
              </w:rPr>
              <w:t xml:space="preserve"> </w:t>
            </w:r>
            <w:r>
              <w:rPr>
                <w:rFonts w:ascii="Arial" w:hAnsi="Arial"/>
                <w:sz w:val="24"/>
                <w:szCs w:val="18"/>
              </w:rPr>
              <w:t>PARTIE QUI DÉPOSE LE PRÉSENT DOCUMENT :</w:t>
            </w:r>
          </w:p>
        </w:tc>
        <w:tc>
          <w:tcPr>
            <w:tcW w:w="4500" w:type="dxa"/>
          </w:tcPr>
          <w:p w14:paraId="4C75691A" w14:textId="32FD54D2" w:rsidR="00686BB0" w:rsidRPr="00B92A5B" w:rsidRDefault="00AE23E7" w:rsidP="00561A37">
            <w:pPr>
              <w:pStyle w:val="subsection1"/>
              <w:spacing w:before="0" w:after="0" w:line="240" w:lineRule="auto"/>
              <w:ind w:left="0"/>
              <w:rPr>
                <w:rFonts w:ascii="Arial" w:hAnsi="Arial" w:cs="Arial"/>
                <w:sz w:val="24"/>
                <w:szCs w:val="18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</w:tr>
    </w:tbl>
    <w:p w14:paraId="7CB6D99B" w14:textId="2774F9BC" w:rsidR="00FF07FD" w:rsidRPr="00B92A5B" w:rsidRDefault="00724B08" w:rsidP="00A03A9C">
      <w:pPr>
        <w:pStyle w:val="subsection1"/>
        <w:ind w:left="0"/>
        <w:rPr>
          <w:rFonts w:ascii="Arial" w:hAnsi="Arial" w:cs="Arial"/>
          <w:bCs/>
          <w:i/>
          <w:sz w:val="24"/>
          <w:szCs w:val="18"/>
        </w:rPr>
      </w:pPr>
      <w:r>
        <w:rPr>
          <w:rFonts w:ascii="Arial" w:hAnsi="Arial"/>
          <w:bCs/>
          <w:i/>
          <w:sz w:val="24"/>
          <w:szCs w:val="18"/>
        </w:rPr>
        <w:t>(sélectionnez l</w:t>
      </w:r>
      <w:r w:rsidR="00DB2F52">
        <w:rPr>
          <w:rFonts w:ascii="Arial" w:hAnsi="Arial"/>
          <w:bCs/>
          <w:i/>
          <w:sz w:val="24"/>
          <w:szCs w:val="18"/>
        </w:rPr>
        <w:t>’</w:t>
      </w:r>
      <w:r>
        <w:rPr>
          <w:rFonts w:ascii="Arial" w:hAnsi="Arial"/>
          <w:bCs/>
          <w:i/>
          <w:sz w:val="24"/>
          <w:szCs w:val="18"/>
        </w:rPr>
        <w:t>option qui s</w:t>
      </w:r>
      <w:r w:rsidR="00DB2F52">
        <w:rPr>
          <w:rFonts w:ascii="Arial" w:hAnsi="Arial"/>
          <w:bCs/>
          <w:i/>
          <w:sz w:val="24"/>
          <w:szCs w:val="18"/>
        </w:rPr>
        <w:t>’</w:t>
      </w:r>
      <w:r>
        <w:rPr>
          <w:rFonts w:ascii="Arial" w:hAnsi="Arial"/>
          <w:bCs/>
          <w:i/>
          <w:sz w:val="24"/>
          <w:szCs w:val="18"/>
        </w:rPr>
        <w:t>applique)</w:t>
      </w:r>
    </w:p>
    <w:p w14:paraId="0DC71908" w14:textId="240F7EC2" w:rsidR="002133ED" w:rsidRPr="00B92A5B" w:rsidRDefault="004C4414" w:rsidP="00FF07FD">
      <w:pPr>
        <w:pStyle w:val="subsection1"/>
        <w:spacing w:before="0"/>
        <w:ind w:left="0"/>
        <w:rPr>
          <w:rFonts w:ascii="Arial" w:hAnsi="Arial" w:cs="Arial"/>
          <w:sz w:val="24"/>
          <w:szCs w:val="18"/>
        </w:rPr>
      </w:pPr>
      <w:r>
        <w:rPr>
          <w:rFonts w:ascii="Arial" w:hAnsi="Arial"/>
          <w:sz w:val="24"/>
          <w:szCs w:val="24"/>
        </w:rPr>
        <w:t>[Nom et qualité dans l</w:t>
      </w:r>
      <w:r w:rsidR="00DB2F52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appel]</w:t>
      </w:r>
      <w:r w:rsidR="00BC3FBF">
        <w:rPr>
          <w:rFonts w:ascii="Arial" w:hAnsi="Arial"/>
          <w:sz w:val="24"/>
          <w:szCs w:val="24"/>
        </w:rPr>
        <w:t xml:space="preserve">, </w:t>
      </w:r>
      <w:r w:rsidR="00BC3FBF" w:rsidRPr="00BC3FBF">
        <w:rPr>
          <w:rFonts w:ascii="Arial" w:hAnsi="Arial"/>
          <w:sz w:val="24"/>
          <w:szCs w:val="24"/>
        </w:rPr>
        <w:t>jusqu’ici représenté par</w:t>
      </w:r>
      <w:r w:rsidR="001F7BAA">
        <w:rPr>
          <w:rFonts w:ascii="Arial" w:hAnsi="Arial"/>
          <w:sz w:val="24"/>
          <w:szCs w:val="24"/>
        </w:rPr>
        <w:t xml:space="preserve"> [nom de l’avocat et du cabinet d’avocats]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18"/>
        </w:rPr>
        <w:t>a changé d</w:t>
      </w:r>
      <w:r w:rsidR="00DB2F52">
        <w:rPr>
          <w:rFonts w:ascii="Arial" w:hAnsi="Arial"/>
          <w:bCs/>
          <w:sz w:val="24"/>
          <w:szCs w:val="18"/>
        </w:rPr>
        <w:t>’</w:t>
      </w:r>
      <w:r>
        <w:rPr>
          <w:rFonts w:ascii="Arial" w:hAnsi="Arial"/>
          <w:bCs/>
          <w:sz w:val="24"/>
          <w:szCs w:val="18"/>
        </w:rPr>
        <w:t xml:space="preserve">avocat commis au dossier </w:t>
      </w:r>
      <w:r w:rsidR="00021A4A" w:rsidRPr="00021A4A">
        <w:rPr>
          <w:rFonts w:ascii="Arial" w:hAnsi="Arial"/>
          <w:bCs/>
          <w:sz w:val="24"/>
          <w:szCs w:val="18"/>
        </w:rPr>
        <w:t xml:space="preserve">et sera désormais représenté par </w:t>
      </w:r>
      <w:r>
        <w:rPr>
          <w:rFonts w:ascii="Arial" w:hAnsi="Arial"/>
          <w:sz w:val="24"/>
          <w:szCs w:val="24"/>
        </w:rPr>
        <w:t>[nom de l</w:t>
      </w:r>
      <w:r w:rsidR="00DB2F52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avocat et du cabinet d</w:t>
      </w:r>
      <w:r w:rsidR="00DB2F52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avocats]</w:t>
      </w:r>
      <w:r>
        <w:rPr>
          <w:rFonts w:ascii="Arial" w:hAnsi="Arial"/>
          <w:bCs/>
          <w:sz w:val="24"/>
          <w:szCs w:val="18"/>
        </w:rPr>
        <w:t>.</w:t>
      </w:r>
    </w:p>
    <w:p w14:paraId="2A17F5FD" w14:textId="77777777" w:rsidR="002133ED" w:rsidRPr="00B92A5B" w:rsidRDefault="002133ED" w:rsidP="00FF07FD">
      <w:pPr>
        <w:pStyle w:val="subsection1"/>
        <w:spacing w:before="0"/>
        <w:ind w:left="0"/>
        <w:jc w:val="center"/>
        <w:rPr>
          <w:rFonts w:ascii="Arial" w:hAnsi="Arial" w:cs="Arial"/>
          <w:b/>
          <w:bCs/>
          <w:sz w:val="24"/>
          <w:szCs w:val="18"/>
        </w:rPr>
      </w:pPr>
      <w:r>
        <w:rPr>
          <w:rFonts w:ascii="Arial" w:hAnsi="Arial"/>
          <w:b/>
          <w:bCs/>
          <w:sz w:val="24"/>
          <w:szCs w:val="18"/>
        </w:rPr>
        <w:t>OU</w:t>
      </w:r>
    </w:p>
    <w:p w14:paraId="7444B995" w14:textId="28E36B5C" w:rsidR="002133ED" w:rsidRPr="00B92A5B" w:rsidRDefault="0054774E" w:rsidP="00FF07FD">
      <w:pPr>
        <w:pStyle w:val="subsection1"/>
        <w:spacing w:before="0"/>
        <w:ind w:left="0"/>
        <w:rPr>
          <w:rFonts w:ascii="Arial" w:hAnsi="Arial" w:cs="Arial"/>
          <w:sz w:val="24"/>
          <w:szCs w:val="18"/>
        </w:rPr>
      </w:pPr>
      <w:r>
        <w:rPr>
          <w:rFonts w:ascii="Arial" w:hAnsi="Arial"/>
          <w:sz w:val="24"/>
          <w:szCs w:val="24"/>
        </w:rPr>
        <w:t>[Nom et qualité dans l</w:t>
      </w:r>
      <w:r w:rsidR="00DB2F52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appel]</w:t>
      </w:r>
      <w:r>
        <w:rPr>
          <w:rFonts w:ascii="Arial" w:hAnsi="Arial"/>
          <w:bCs/>
          <w:sz w:val="24"/>
          <w:szCs w:val="18"/>
        </w:rPr>
        <w:t xml:space="preserve">, agissant antérieurement sans représentation, a retenu les services de </w:t>
      </w:r>
      <w:r>
        <w:rPr>
          <w:rFonts w:ascii="Arial" w:hAnsi="Arial"/>
          <w:sz w:val="24"/>
          <w:szCs w:val="24"/>
        </w:rPr>
        <w:t>[nom de l</w:t>
      </w:r>
      <w:r w:rsidR="00DB2F52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avocat et du cabinet d</w:t>
      </w:r>
      <w:r w:rsidR="00DB2F52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avocats]</w:t>
      </w:r>
      <w:r>
        <w:rPr>
          <w:rFonts w:ascii="Arial" w:hAnsi="Arial"/>
          <w:bCs/>
          <w:sz w:val="24"/>
          <w:szCs w:val="18"/>
        </w:rPr>
        <w:t>.</w:t>
      </w:r>
    </w:p>
    <w:p w14:paraId="0B907EB2" w14:textId="77777777" w:rsidR="002133ED" w:rsidRPr="00B92A5B" w:rsidRDefault="002133ED" w:rsidP="00FF07FD">
      <w:pPr>
        <w:pStyle w:val="subsection1"/>
        <w:spacing w:before="0"/>
        <w:ind w:left="0"/>
        <w:jc w:val="center"/>
        <w:rPr>
          <w:rFonts w:ascii="Arial" w:hAnsi="Arial" w:cs="Arial"/>
          <w:b/>
          <w:bCs/>
          <w:sz w:val="24"/>
          <w:szCs w:val="18"/>
        </w:rPr>
      </w:pPr>
      <w:r>
        <w:rPr>
          <w:rFonts w:ascii="Arial" w:hAnsi="Arial"/>
          <w:b/>
          <w:bCs/>
          <w:sz w:val="24"/>
          <w:szCs w:val="18"/>
        </w:rPr>
        <w:t>OU</w:t>
      </w:r>
    </w:p>
    <w:p w14:paraId="415925FD" w14:textId="52AE271D" w:rsidR="002133ED" w:rsidRPr="00B92A5B" w:rsidRDefault="0054774E" w:rsidP="00FF07FD">
      <w:pPr>
        <w:pStyle w:val="subsection1"/>
        <w:spacing w:before="0"/>
        <w:ind w:left="0"/>
        <w:rPr>
          <w:rFonts w:ascii="Arial" w:hAnsi="Arial" w:cs="Arial"/>
          <w:sz w:val="24"/>
          <w:szCs w:val="18"/>
        </w:rPr>
      </w:pPr>
      <w:r>
        <w:rPr>
          <w:rFonts w:ascii="Arial" w:hAnsi="Arial"/>
          <w:sz w:val="24"/>
          <w:szCs w:val="24"/>
        </w:rPr>
        <w:t>[Nom et qualité dans l</w:t>
      </w:r>
      <w:r w:rsidR="00DB2F52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appel]</w:t>
      </w:r>
      <w:r>
        <w:rPr>
          <w:rFonts w:ascii="Arial" w:hAnsi="Arial"/>
          <w:bCs/>
          <w:sz w:val="24"/>
          <w:szCs w:val="18"/>
        </w:rPr>
        <w:t xml:space="preserve"> a mis fin au mandat de l</w:t>
      </w:r>
      <w:r w:rsidR="00DB2F52">
        <w:rPr>
          <w:rFonts w:ascii="Arial" w:hAnsi="Arial"/>
          <w:bCs/>
          <w:sz w:val="24"/>
          <w:szCs w:val="18"/>
        </w:rPr>
        <w:t>’</w:t>
      </w:r>
      <w:r>
        <w:rPr>
          <w:rFonts w:ascii="Arial" w:hAnsi="Arial"/>
          <w:bCs/>
          <w:sz w:val="24"/>
          <w:szCs w:val="18"/>
        </w:rPr>
        <w:t xml:space="preserve">avocat commis au dossier </w:t>
      </w:r>
      <w:r>
        <w:rPr>
          <w:rFonts w:ascii="Arial" w:hAnsi="Arial"/>
          <w:sz w:val="24"/>
          <w:szCs w:val="24"/>
        </w:rPr>
        <w:t>[nom de l</w:t>
      </w:r>
      <w:r w:rsidR="00DB2F52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avocat et du cabinet d</w:t>
      </w:r>
      <w:r w:rsidR="00DB2F52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avocats]</w:t>
      </w:r>
      <w:r>
        <w:rPr>
          <w:rFonts w:ascii="Arial" w:hAnsi="Arial"/>
          <w:bCs/>
          <w:sz w:val="24"/>
          <w:szCs w:val="18"/>
        </w:rPr>
        <w:t xml:space="preserve"> afin d</w:t>
      </w:r>
      <w:r w:rsidR="00DB2F52">
        <w:rPr>
          <w:rFonts w:ascii="Arial" w:hAnsi="Arial"/>
          <w:bCs/>
          <w:sz w:val="24"/>
          <w:szCs w:val="18"/>
        </w:rPr>
        <w:t>’</w:t>
      </w:r>
      <w:r>
        <w:rPr>
          <w:rFonts w:ascii="Arial" w:hAnsi="Arial"/>
          <w:bCs/>
          <w:sz w:val="24"/>
          <w:szCs w:val="18"/>
        </w:rPr>
        <w:t>agir sans représentation.</w:t>
      </w:r>
    </w:p>
    <w:p w14:paraId="424B3F5C" w14:textId="7047503D" w:rsidR="002133ED" w:rsidRPr="00B92A5B" w:rsidRDefault="002133ED" w:rsidP="004C4414">
      <w:pPr>
        <w:pStyle w:val="subsection1"/>
        <w:spacing w:before="0" w:after="0"/>
        <w:ind w:left="0"/>
        <w:rPr>
          <w:rFonts w:ascii="Arial" w:hAnsi="Arial" w:cs="Arial"/>
          <w:sz w:val="24"/>
          <w:szCs w:val="18"/>
        </w:rPr>
      </w:pPr>
      <w:r>
        <w:rPr>
          <w:rFonts w:ascii="Arial" w:hAnsi="Arial"/>
          <w:sz w:val="24"/>
          <w:szCs w:val="18"/>
        </w:rPr>
        <w:t xml:space="preserve">Avocat de </w:t>
      </w:r>
      <w:r>
        <w:rPr>
          <w:rFonts w:ascii="Arial" w:hAnsi="Arial"/>
          <w:sz w:val="24"/>
          <w:szCs w:val="24"/>
        </w:rPr>
        <w:t>(nom et qualité dans l</w:t>
      </w:r>
      <w:r w:rsidR="00DB2F52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appel)</w:t>
      </w:r>
      <w:r>
        <w:rPr>
          <w:rFonts w:ascii="Arial" w:hAnsi="Arial"/>
          <w:sz w:val="24"/>
          <w:szCs w:val="18"/>
        </w:rPr>
        <w:t> :</w:t>
      </w:r>
    </w:p>
    <w:p w14:paraId="5BCA79E5" w14:textId="7DD7E12E" w:rsidR="004C4414" w:rsidRPr="00B92A5B" w:rsidRDefault="004C4414" w:rsidP="00FF07FD">
      <w:pPr>
        <w:pStyle w:val="subsection1"/>
        <w:spacing w:before="0"/>
        <w:ind w:left="0"/>
        <w:rPr>
          <w:rFonts w:ascii="Arial" w:hAnsi="Arial" w:cs="Arial"/>
          <w:sz w:val="24"/>
          <w:szCs w:val="18"/>
        </w:rPr>
      </w:pPr>
      <w:r>
        <w:rPr>
          <w:rFonts w:ascii="Arial" w:hAnsi="Arial"/>
          <w:sz w:val="24"/>
          <w:szCs w:val="18"/>
        </w:rPr>
        <w:lastRenderedPageBreak/>
        <w:t>Nom du cabinet d</w:t>
      </w:r>
      <w:r w:rsidR="00DB2F52">
        <w:rPr>
          <w:rFonts w:ascii="Arial" w:hAnsi="Arial"/>
          <w:sz w:val="24"/>
          <w:szCs w:val="18"/>
        </w:rPr>
        <w:t>’</w:t>
      </w:r>
      <w:r>
        <w:rPr>
          <w:rFonts w:ascii="Arial" w:hAnsi="Arial"/>
          <w:sz w:val="24"/>
          <w:szCs w:val="18"/>
        </w:rPr>
        <w:t xml:space="preserve">avocats : </w:t>
      </w:r>
      <w:r>
        <w:rPr>
          <w:rFonts w:ascii="Arial" w:hAnsi="Arial"/>
          <w:sz w:val="24"/>
          <w:szCs w:val="24"/>
        </w:rPr>
        <w:t>(nom du cabinet d</w:t>
      </w:r>
      <w:r w:rsidR="00DB2F52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avocats)</w:t>
      </w:r>
    </w:p>
    <w:p w14:paraId="01B33F5B" w14:textId="77777777" w:rsidR="002133ED" w:rsidRPr="00B92A5B" w:rsidRDefault="002133ED" w:rsidP="004C4414">
      <w:pPr>
        <w:pStyle w:val="subsection1"/>
        <w:spacing w:before="0" w:after="0"/>
        <w:ind w:left="0"/>
        <w:rPr>
          <w:rFonts w:ascii="Arial" w:hAnsi="Arial" w:cs="Arial"/>
          <w:sz w:val="24"/>
          <w:szCs w:val="18"/>
        </w:rPr>
      </w:pPr>
      <w:r>
        <w:rPr>
          <w:rFonts w:ascii="Arial" w:hAnsi="Arial"/>
          <w:sz w:val="24"/>
          <w:szCs w:val="18"/>
        </w:rPr>
        <w:t>Par :</w:t>
      </w:r>
      <w:r>
        <w:rPr>
          <w:rFonts w:ascii="Arial" w:hAnsi="Arial"/>
          <w:sz w:val="24"/>
          <w:szCs w:val="18"/>
        </w:rPr>
        <w:tab/>
        <w:t>________________________________</w:t>
      </w:r>
    </w:p>
    <w:p w14:paraId="54922E85" w14:textId="77777777" w:rsidR="00FF07FD" w:rsidRPr="00B92A5B" w:rsidRDefault="004C4414" w:rsidP="004C4414">
      <w:pPr>
        <w:pStyle w:val="subsection1"/>
        <w:spacing w:before="0"/>
        <w:ind w:left="0" w:firstLine="720"/>
        <w:rPr>
          <w:rFonts w:ascii="Arial" w:hAnsi="Arial" w:cs="Arial"/>
          <w:sz w:val="24"/>
          <w:szCs w:val="18"/>
        </w:rPr>
      </w:pPr>
      <w:r>
        <w:rPr>
          <w:rFonts w:ascii="Arial" w:hAnsi="Arial"/>
          <w:sz w:val="24"/>
          <w:szCs w:val="18"/>
        </w:rPr>
        <w:t>(Signature)</w:t>
      </w:r>
    </w:p>
    <w:p w14:paraId="070F8175" w14:textId="738263E4" w:rsidR="002133ED" w:rsidRPr="00B92A5B" w:rsidRDefault="00FF07FD" w:rsidP="001F448A">
      <w:pPr>
        <w:pStyle w:val="subsection1"/>
        <w:spacing w:before="0" w:after="0"/>
        <w:ind w:left="0"/>
        <w:rPr>
          <w:rFonts w:ascii="Arial" w:hAnsi="Arial" w:cs="Arial"/>
          <w:sz w:val="24"/>
          <w:szCs w:val="18"/>
        </w:rPr>
      </w:pPr>
      <w:r>
        <w:rPr>
          <w:rFonts w:ascii="Arial" w:hAnsi="Arial"/>
          <w:sz w:val="24"/>
          <w:szCs w:val="18"/>
        </w:rPr>
        <w:tab/>
      </w:r>
      <w:r>
        <w:rPr>
          <w:rFonts w:ascii="Arial" w:hAnsi="Arial"/>
          <w:sz w:val="24"/>
          <w:szCs w:val="24"/>
        </w:rPr>
        <w:t>Nom en lettres moulées de l</w:t>
      </w:r>
      <w:r w:rsidR="00DB2F52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avocat signataire</w:t>
      </w:r>
    </w:p>
    <w:p w14:paraId="78E62783" w14:textId="77777777" w:rsidR="002133ED" w:rsidRPr="00B92A5B" w:rsidRDefault="002133ED" w:rsidP="00FF07FD">
      <w:pPr>
        <w:pStyle w:val="subsection1"/>
        <w:spacing w:before="0"/>
        <w:ind w:left="0"/>
        <w:rPr>
          <w:rFonts w:ascii="Arial" w:hAnsi="Arial" w:cs="Arial"/>
          <w:b/>
          <w:sz w:val="24"/>
          <w:szCs w:val="18"/>
        </w:rPr>
      </w:pPr>
      <w:r>
        <w:rPr>
          <w:rFonts w:ascii="Arial" w:hAnsi="Arial"/>
          <w:b/>
          <w:sz w:val="24"/>
          <w:szCs w:val="18"/>
        </w:rPr>
        <w:t>OU</w:t>
      </w:r>
    </w:p>
    <w:p w14:paraId="3086CDC4" w14:textId="4AC798B9" w:rsidR="00FF07FD" w:rsidRPr="00B92A5B" w:rsidRDefault="004C4414" w:rsidP="00FF07FD">
      <w:pPr>
        <w:pStyle w:val="subsection1"/>
        <w:spacing w:before="0"/>
        <w:ind w:left="0"/>
        <w:rPr>
          <w:rFonts w:ascii="Arial" w:hAnsi="Arial" w:cs="Arial"/>
          <w:sz w:val="24"/>
          <w:szCs w:val="18"/>
        </w:rPr>
      </w:pPr>
      <w:r>
        <w:rPr>
          <w:rFonts w:ascii="Arial" w:hAnsi="Arial"/>
          <w:sz w:val="24"/>
          <w:szCs w:val="24"/>
        </w:rPr>
        <w:t>Nom et qualité dans l</w:t>
      </w:r>
      <w:r w:rsidR="00DB2F52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appel</w:t>
      </w:r>
    </w:p>
    <w:p w14:paraId="3E90B7BD" w14:textId="77777777" w:rsidR="002133ED" w:rsidRPr="00B92A5B" w:rsidRDefault="002133ED" w:rsidP="004C4414">
      <w:pPr>
        <w:pStyle w:val="subsection1"/>
        <w:spacing w:before="0" w:after="0"/>
        <w:ind w:left="0"/>
        <w:rPr>
          <w:rFonts w:ascii="Arial" w:hAnsi="Arial" w:cs="Arial"/>
          <w:sz w:val="24"/>
          <w:szCs w:val="18"/>
        </w:rPr>
      </w:pPr>
      <w:r>
        <w:rPr>
          <w:rFonts w:ascii="Arial" w:hAnsi="Arial"/>
          <w:sz w:val="24"/>
          <w:szCs w:val="18"/>
        </w:rPr>
        <w:t>________________________________</w:t>
      </w:r>
    </w:p>
    <w:p w14:paraId="50E597D7" w14:textId="77777777" w:rsidR="004C4414" w:rsidRPr="00B92A5B" w:rsidRDefault="004C4414" w:rsidP="00FF07FD">
      <w:pPr>
        <w:pStyle w:val="subsection1"/>
        <w:spacing w:before="0"/>
        <w:ind w:left="0"/>
        <w:rPr>
          <w:rFonts w:ascii="Arial" w:hAnsi="Arial" w:cs="Arial"/>
          <w:sz w:val="24"/>
          <w:szCs w:val="18"/>
        </w:rPr>
      </w:pPr>
      <w:r>
        <w:rPr>
          <w:rFonts w:ascii="Arial" w:hAnsi="Arial"/>
          <w:sz w:val="24"/>
          <w:szCs w:val="18"/>
        </w:rPr>
        <w:t>(Signature)</w:t>
      </w:r>
    </w:p>
    <w:p w14:paraId="12FEE634" w14:textId="5C6A8A73" w:rsidR="002133ED" w:rsidRPr="00B92A5B" w:rsidRDefault="004C4414" w:rsidP="00FF07FD">
      <w:pPr>
        <w:pStyle w:val="section1"/>
        <w:ind w:left="0"/>
        <w:rPr>
          <w:rFonts w:ascii="Arial" w:hAnsi="Arial" w:cs="Arial"/>
          <w:sz w:val="24"/>
          <w:szCs w:val="18"/>
        </w:rPr>
      </w:pPr>
      <w:r>
        <w:rPr>
          <w:rFonts w:ascii="Arial" w:hAnsi="Arial"/>
          <w:sz w:val="24"/>
          <w:szCs w:val="24"/>
        </w:rPr>
        <w:t>Nom en lettres moulées</w:t>
      </w:r>
    </w:p>
    <w:p w14:paraId="57D21D39" w14:textId="77777777" w:rsidR="00FF07FD" w:rsidRPr="00B92A5B" w:rsidRDefault="00FF07FD" w:rsidP="00FF07FD">
      <w:pPr>
        <w:pStyle w:val="section1"/>
        <w:ind w:left="0"/>
        <w:rPr>
          <w:rFonts w:ascii="Arial" w:hAnsi="Arial" w:cs="Arial"/>
          <w:sz w:val="24"/>
          <w:szCs w:val="18"/>
        </w:rPr>
      </w:pPr>
    </w:p>
    <w:tbl>
      <w:tblPr>
        <w:tblW w:w="9497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</w:tblGrid>
      <w:tr w:rsidR="002133ED" w:rsidRPr="00B92A5B" w14:paraId="267D670F" w14:textId="77777777" w:rsidTr="00F60848">
        <w:tc>
          <w:tcPr>
            <w:tcW w:w="9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806B9" w14:textId="77777777" w:rsidR="002133ED" w:rsidRPr="00B92A5B" w:rsidRDefault="002133ED" w:rsidP="00FF07FD">
            <w:pPr>
              <w:pStyle w:val="section"/>
              <w:spacing w:before="0"/>
              <w:ind w:left="0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/>
                <w:b/>
                <w:bCs/>
                <w:sz w:val="24"/>
                <w:szCs w:val="18"/>
              </w:rPr>
              <w:t>MISE EN GARDE</w:t>
            </w:r>
          </w:p>
          <w:p w14:paraId="58E6BA14" w14:textId="6AEC32B6" w:rsidR="002133ED" w:rsidRPr="00B92A5B" w:rsidRDefault="002133ED" w:rsidP="00FF07FD">
            <w:pPr>
              <w:pStyle w:val="section1"/>
              <w:ind w:left="0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/>
                <w:sz w:val="24"/>
                <w:szCs w:val="18"/>
              </w:rPr>
              <w:t>Le changement d</w:t>
            </w:r>
            <w:r w:rsidR="00DB2F52">
              <w:rPr>
                <w:rFonts w:ascii="Arial" w:hAnsi="Arial"/>
                <w:sz w:val="24"/>
                <w:szCs w:val="18"/>
              </w:rPr>
              <w:t>’</w:t>
            </w:r>
            <w:r>
              <w:rPr>
                <w:rFonts w:ascii="Arial" w:hAnsi="Arial"/>
                <w:sz w:val="24"/>
                <w:szCs w:val="18"/>
              </w:rPr>
              <w:t>avocat entre en vigueur après le dépôt de l</w:t>
            </w:r>
            <w:r w:rsidR="00DB2F52">
              <w:rPr>
                <w:rFonts w:ascii="Arial" w:hAnsi="Arial"/>
                <w:sz w:val="24"/>
                <w:szCs w:val="18"/>
              </w:rPr>
              <w:t>’</w:t>
            </w:r>
            <w:r>
              <w:rPr>
                <w:rFonts w:ascii="Arial" w:hAnsi="Arial"/>
                <w:sz w:val="24"/>
                <w:szCs w:val="18"/>
              </w:rPr>
              <w:t>affidavit de signification du présent document à chacune des autres parties. Après cette date, ne vaut pas signification la remise d</w:t>
            </w:r>
            <w:r w:rsidR="00DB2F52">
              <w:rPr>
                <w:rFonts w:ascii="Arial" w:hAnsi="Arial"/>
                <w:sz w:val="24"/>
                <w:szCs w:val="18"/>
              </w:rPr>
              <w:t>’</w:t>
            </w:r>
            <w:r>
              <w:rPr>
                <w:rFonts w:ascii="Arial" w:hAnsi="Arial"/>
                <w:sz w:val="24"/>
                <w:szCs w:val="18"/>
              </w:rPr>
              <w:t>un acte de procédure ou d</w:t>
            </w:r>
            <w:r w:rsidR="00DB2F52">
              <w:rPr>
                <w:rFonts w:ascii="Arial" w:hAnsi="Arial"/>
                <w:sz w:val="24"/>
                <w:szCs w:val="18"/>
              </w:rPr>
              <w:t>’</w:t>
            </w:r>
            <w:r>
              <w:rPr>
                <w:rFonts w:ascii="Arial" w:hAnsi="Arial"/>
                <w:sz w:val="24"/>
                <w:szCs w:val="18"/>
              </w:rPr>
              <w:t>un autre document relatif à l</w:t>
            </w:r>
            <w:r w:rsidR="00DB2F52">
              <w:rPr>
                <w:rFonts w:ascii="Arial" w:hAnsi="Arial"/>
                <w:sz w:val="24"/>
                <w:szCs w:val="18"/>
              </w:rPr>
              <w:t>’</w:t>
            </w:r>
            <w:r>
              <w:rPr>
                <w:rFonts w:ascii="Arial" w:hAnsi="Arial"/>
                <w:sz w:val="24"/>
                <w:szCs w:val="18"/>
              </w:rPr>
              <w:t>action à l</w:t>
            </w:r>
            <w:r w:rsidR="00DB2F52">
              <w:rPr>
                <w:rFonts w:ascii="Arial" w:hAnsi="Arial"/>
                <w:sz w:val="24"/>
                <w:szCs w:val="18"/>
              </w:rPr>
              <w:t>’</w:t>
            </w:r>
            <w:r>
              <w:rPr>
                <w:rFonts w:ascii="Arial" w:hAnsi="Arial"/>
                <w:sz w:val="24"/>
                <w:szCs w:val="18"/>
              </w:rPr>
              <w:t>ancien avocat commis au dossier ou à une adresse aux fins de signification antérieurement fournie par l</w:t>
            </w:r>
            <w:r w:rsidR="00DB2F52">
              <w:rPr>
                <w:rFonts w:ascii="Arial" w:hAnsi="Arial"/>
                <w:sz w:val="24"/>
                <w:szCs w:val="18"/>
              </w:rPr>
              <w:t>’</w:t>
            </w:r>
            <w:r>
              <w:rPr>
                <w:rFonts w:ascii="Arial" w:hAnsi="Arial"/>
                <w:sz w:val="24"/>
                <w:szCs w:val="18"/>
              </w:rPr>
              <w:t>ancien avocat, ou à la partie agissant sans représentation.</w:t>
            </w:r>
          </w:p>
        </w:tc>
      </w:tr>
    </w:tbl>
    <w:p w14:paraId="33E78377" w14:textId="77777777" w:rsidR="003B2217" w:rsidRPr="00B92A5B" w:rsidRDefault="003B2217" w:rsidP="00FF07FD">
      <w:pPr>
        <w:rPr>
          <w:rFonts w:ascii="Arial" w:hAnsi="Arial" w:cs="Arial"/>
          <w:sz w:val="24"/>
          <w:szCs w:val="18"/>
        </w:rPr>
      </w:pPr>
    </w:p>
    <w:sectPr w:rsidR="003B2217" w:rsidRPr="00B92A5B" w:rsidSect="009B1C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F3BAA" w14:textId="77777777" w:rsidR="009B1C7E" w:rsidRDefault="009B1C7E" w:rsidP="009B1C7E">
      <w:pPr>
        <w:spacing w:after="0" w:line="240" w:lineRule="auto"/>
      </w:pPr>
      <w:r>
        <w:separator/>
      </w:r>
    </w:p>
  </w:endnote>
  <w:endnote w:type="continuationSeparator" w:id="0">
    <w:p w14:paraId="58A05E8E" w14:textId="77777777" w:rsidR="009B1C7E" w:rsidRDefault="009B1C7E" w:rsidP="009B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BD72" w14:textId="77777777" w:rsidR="0090256E" w:rsidRDefault="009025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AB847" w14:textId="77777777" w:rsidR="009B1C7E" w:rsidRPr="009B1C7E" w:rsidRDefault="009B1C7E">
    <w:pPr>
      <w:pStyle w:val="Footer"/>
      <w:jc w:val="right"/>
      <w:rPr>
        <w:rFonts w:ascii="Arial" w:hAnsi="Arial" w:cs="Arial"/>
        <w:sz w:val="20"/>
        <w:szCs w:val="20"/>
      </w:rPr>
    </w:pPr>
    <w:r w:rsidRPr="009B1C7E">
      <w:rPr>
        <w:rFonts w:ascii="Arial" w:hAnsi="Arial" w:cs="Arial"/>
        <w:sz w:val="20"/>
        <w:szCs w:val="20"/>
      </w:rPr>
      <w:fldChar w:fldCharType="begin"/>
    </w:r>
    <w:r w:rsidRPr="009B1C7E">
      <w:rPr>
        <w:rFonts w:ascii="Arial" w:hAnsi="Arial" w:cs="Arial"/>
        <w:sz w:val="20"/>
        <w:szCs w:val="20"/>
      </w:rPr>
      <w:instrText xml:space="preserve"> PAGE   \* MERGEFORMAT </w:instrText>
    </w:r>
    <w:r w:rsidRPr="009B1C7E">
      <w:rPr>
        <w:rFonts w:ascii="Arial" w:hAnsi="Arial" w:cs="Arial"/>
        <w:sz w:val="20"/>
        <w:szCs w:val="20"/>
      </w:rPr>
      <w:fldChar w:fldCharType="separate"/>
    </w:r>
    <w:r w:rsidR="00CE1323">
      <w:rPr>
        <w:rFonts w:ascii="Arial" w:hAnsi="Arial" w:cs="Arial"/>
        <w:sz w:val="20"/>
        <w:szCs w:val="20"/>
      </w:rPr>
      <w:t>2</w:t>
    </w:r>
    <w:r w:rsidRPr="009B1C7E">
      <w:rPr>
        <w:rFonts w:ascii="Arial" w:hAnsi="Arial" w:cs="Arial"/>
        <w:sz w:val="20"/>
        <w:szCs w:val="20"/>
      </w:rPr>
      <w:fldChar w:fldCharType="end"/>
    </w:r>
  </w:p>
  <w:p w14:paraId="7B7C3E7A" w14:textId="77777777" w:rsidR="009B1C7E" w:rsidRDefault="009B1C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6DE15" w14:textId="77777777" w:rsidR="0090256E" w:rsidRDefault="00902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5802D" w14:textId="77777777" w:rsidR="009B1C7E" w:rsidRDefault="009B1C7E" w:rsidP="009B1C7E">
      <w:pPr>
        <w:spacing w:after="0" w:line="240" w:lineRule="auto"/>
      </w:pPr>
      <w:r>
        <w:separator/>
      </w:r>
    </w:p>
  </w:footnote>
  <w:footnote w:type="continuationSeparator" w:id="0">
    <w:p w14:paraId="7BE7D420" w14:textId="77777777" w:rsidR="009B1C7E" w:rsidRDefault="009B1C7E" w:rsidP="009B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DFF2" w14:textId="77777777" w:rsidR="0090256E" w:rsidRDefault="009025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845D" w14:textId="77777777" w:rsidR="0090256E" w:rsidRDefault="009025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E0682" w14:textId="77777777" w:rsidR="0090256E" w:rsidRDefault="009025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ED"/>
    <w:rsid w:val="00021A4A"/>
    <w:rsid w:val="00025E21"/>
    <w:rsid w:val="000A51F5"/>
    <w:rsid w:val="000C1E5F"/>
    <w:rsid w:val="0016640A"/>
    <w:rsid w:val="0019691B"/>
    <w:rsid w:val="001A552F"/>
    <w:rsid w:val="001D548C"/>
    <w:rsid w:val="001F448A"/>
    <w:rsid w:val="001F7BAA"/>
    <w:rsid w:val="001F7CE8"/>
    <w:rsid w:val="002133ED"/>
    <w:rsid w:val="00274E9B"/>
    <w:rsid w:val="002A63CE"/>
    <w:rsid w:val="003136B3"/>
    <w:rsid w:val="00356FEC"/>
    <w:rsid w:val="00366827"/>
    <w:rsid w:val="003A6BC1"/>
    <w:rsid w:val="003B2217"/>
    <w:rsid w:val="00407D25"/>
    <w:rsid w:val="0042316D"/>
    <w:rsid w:val="00445545"/>
    <w:rsid w:val="004C4414"/>
    <w:rsid w:val="0054774E"/>
    <w:rsid w:val="00561A37"/>
    <w:rsid w:val="005C13E6"/>
    <w:rsid w:val="005E08B8"/>
    <w:rsid w:val="006010AD"/>
    <w:rsid w:val="00656E98"/>
    <w:rsid w:val="00686BB0"/>
    <w:rsid w:val="006A5291"/>
    <w:rsid w:val="006B3417"/>
    <w:rsid w:val="0070518B"/>
    <w:rsid w:val="00724B08"/>
    <w:rsid w:val="007416BE"/>
    <w:rsid w:val="007B3AD1"/>
    <w:rsid w:val="007C4231"/>
    <w:rsid w:val="00826875"/>
    <w:rsid w:val="0083054F"/>
    <w:rsid w:val="008E045C"/>
    <w:rsid w:val="0090256E"/>
    <w:rsid w:val="00914101"/>
    <w:rsid w:val="00996931"/>
    <w:rsid w:val="009B1C7E"/>
    <w:rsid w:val="009C74F0"/>
    <w:rsid w:val="00A03A9C"/>
    <w:rsid w:val="00AE23E7"/>
    <w:rsid w:val="00B04C38"/>
    <w:rsid w:val="00B11C89"/>
    <w:rsid w:val="00B857B4"/>
    <w:rsid w:val="00B92A5B"/>
    <w:rsid w:val="00BC3FBF"/>
    <w:rsid w:val="00C84EDD"/>
    <w:rsid w:val="00CA62B7"/>
    <w:rsid w:val="00CC3DC2"/>
    <w:rsid w:val="00CD287F"/>
    <w:rsid w:val="00CD70EF"/>
    <w:rsid w:val="00CE1323"/>
    <w:rsid w:val="00D36717"/>
    <w:rsid w:val="00D854B9"/>
    <w:rsid w:val="00DA4AE0"/>
    <w:rsid w:val="00DB2F52"/>
    <w:rsid w:val="00DD1839"/>
    <w:rsid w:val="00E53036"/>
    <w:rsid w:val="00E931FE"/>
    <w:rsid w:val="00EF1388"/>
    <w:rsid w:val="00EF78A2"/>
    <w:rsid w:val="00F60848"/>
    <w:rsid w:val="00F759FD"/>
    <w:rsid w:val="00FC3E38"/>
    <w:rsid w:val="00FF07FD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8C9F775"/>
  <w15:docId w15:val="{ED4B4035-ED5B-4F85-9731-B86304C1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231"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231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231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231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23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23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23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23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23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23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2133ED"/>
    <w:pPr>
      <w:keepNext/>
      <w:spacing w:before="40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2133ED"/>
    <w:pPr>
      <w:spacing w:before="200" w:line="320" w:lineRule="atLeast"/>
      <w:ind w:left="1138"/>
    </w:pPr>
  </w:style>
  <w:style w:type="paragraph" w:customStyle="1" w:styleId="subsection">
    <w:name w:val="subsection"/>
    <w:basedOn w:val="Normal"/>
    <w:rsid w:val="002133ED"/>
    <w:pPr>
      <w:spacing w:before="200" w:line="320" w:lineRule="atLeast"/>
      <w:ind w:left="1138"/>
    </w:pPr>
  </w:style>
  <w:style w:type="paragraph" w:customStyle="1" w:styleId="subsection1">
    <w:name w:val="subsection1"/>
    <w:basedOn w:val="Normal"/>
    <w:rsid w:val="002133ED"/>
    <w:pPr>
      <w:spacing w:before="200"/>
      <w:ind w:left="1138"/>
    </w:pPr>
  </w:style>
  <w:style w:type="paragraph" w:customStyle="1" w:styleId="section1">
    <w:name w:val="section1"/>
    <w:basedOn w:val="Normal"/>
    <w:rsid w:val="002133ED"/>
    <w:pPr>
      <w:ind w:left="1138"/>
    </w:pPr>
  </w:style>
  <w:style w:type="table" w:styleId="TableGrid">
    <w:name w:val="Table Grid"/>
    <w:basedOn w:val="TableNormal"/>
    <w:uiPriority w:val="59"/>
    <w:rsid w:val="00724B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6B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6BB0"/>
    <w:rPr>
      <w:rFonts w:ascii="Tahoma" w:eastAsia="Times New Roman" w:hAnsi="Tahoma" w:cs="Tahoma"/>
      <w:color w:val="FF0000"/>
      <w:sz w:val="16"/>
      <w:szCs w:val="16"/>
    </w:rPr>
  </w:style>
  <w:style w:type="character" w:customStyle="1" w:styleId="Heading1Char">
    <w:name w:val="Heading 1 Char"/>
    <w:link w:val="Heading1"/>
    <w:uiPriority w:val="9"/>
    <w:rsid w:val="007C4231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7C423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7C4231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7C423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7C423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7C423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7C423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7C423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C423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C423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7C423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23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7C423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C4231"/>
    <w:rPr>
      <w:b/>
      <w:bCs/>
    </w:rPr>
  </w:style>
  <w:style w:type="character" w:styleId="Emphasis">
    <w:name w:val="Emphasis"/>
    <w:uiPriority w:val="20"/>
    <w:qFormat/>
    <w:rsid w:val="007C423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C423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423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423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7C423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23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7C4231"/>
    <w:rPr>
      <w:b/>
      <w:bCs/>
      <w:i/>
      <w:iCs/>
    </w:rPr>
  </w:style>
  <w:style w:type="character" w:styleId="SubtleEmphasis">
    <w:name w:val="Subtle Emphasis"/>
    <w:uiPriority w:val="19"/>
    <w:qFormat/>
    <w:rsid w:val="007C4231"/>
    <w:rPr>
      <w:i/>
      <w:iCs/>
    </w:rPr>
  </w:style>
  <w:style w:type="character" w:styleId="IntenseEmphasis">
    <w:name w:val="Intense Emphasis"/>
    <w:uiPriority w:val="21"/>
    <w:qFormat/>
    <w:rsid w:val="007C4231"/>
    <w:rPr>
      <w:b/>
      <w:bCs/>
    </w:rPr>
  </w:style>
  <w:style w:type="character" w:styleId="SubtleReference">
    <w:name w:val="Subtle Reference"/>
    <w:uiPriority w:val="31"/>
    <w:qFormat/>
    <w:rsid w:val="007C4231"/>
    <w:rPr>
      <w:smallCaps/>
    </w:rPr>
  </w:style>
  <w:style w:type="character" w:styleId="IntenseReference">
    <w:name w:val="Intense Reference"/>
    <w:uiPriority w:val="32"/>
    <w:qFormat/>
    <w:rsid w:val="007C4231"/>
    <w:rPr>
      <w:smallCaps/>
      <w:spacing w:val="5"/>
      <w:u w:val="single"/>
    </w:rPr>
  </w:style>
  <w:style w:type="character" w:styleId="BookTitle">
    <w:name w:val="Book Title"/>
    <w:uiPriority w:val="33"/>
    <w:qFormat/>
    <w:rsid w:val="007C423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423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B1C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B1C7E"/>
    <w:rPr>
      <w:sz w:val="22"/>
      <w:szCs w:val="22"/>
      <w:lang w:val="fr-CA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9B1C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B1C7E"/>
    <w:rPr>
      <w:sz w:val="22"/>
      <w:szCs w:val="22"/>
      <w:lang w:val="fr-CA" w:eastAsia="en-US" w:bidi="en-US"/>
    </w:rPr>
  </w:style>
  <w:style w:type="paragraph" w:styleId="Revision">
    <w:name w:val="Revision"/>
    <w:hidden/>
    <w:uiPriority w:val="99"/>
    <w:semiHidden/>
    <w:rsid w:val="000C1E5F"/>
    <w:rPr>
      <w:sz w:val="22"/>
      <w:szCs w:val="22"/>
      <w:lang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305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05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054F"/>
    <w:rPr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5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54F"/>
    <w:rPr>
      <w:b/>
      <w:bCs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McDevitt</dc:creator>
  <cp:lastModifiedBy>Jane Fagnan, J.A.</cp:lastModifiedBy>
  <cp:revision>3</cp:revision>
  <dcterms:created xsi:type="dcterms:W3CDTF">2025-08-14T19:56:00Z</dcterms:created>
  <dcterms:modified xsi:type="dcterms:W3CDTF">2025-08-15T01:41:00Z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nPrepV5.1.6">
    <vt:lpwstr>2024-07-15 1:17:27 PM</vt:lpwstr>
  </property>
</Properties>
</file>