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924A" w14:textId="77777777" w:rsidR="00EF7614" w:rsidRPr="00EF7614" w:rsidRDefault="00EF7614" w:rsidP="00EF7614">
      <w:pPr>
        <w:pStyle w:val="ctfrmfrmname"/>
        <w:widowControl/>
        <w:rPr>
          <w:sz w:val="18"/>
          <w:szCs w:val="18"/>
          <w:lang w:val="en-CA"/>
        </w:rPr>
      </w:pPr>
      <w:bookmarkStart w:id="0" w:name="_DV_M0"/>
      <w:bookmarkEnd w:id="0"/>
      <w:r w:rsidRPr="00EF7614">
        <w:rPr>
          <w:sz w:val="18"/>
          <w:szCs w:val="18"/>
          <w:lang w:val="en-CA"/>
        </w:rPr>
        <w:t>Order</w:t>
      </w:r>
    </w:p>
    <w:p w14:paraId="725F924B" w14:textId="77777777" w:rsidR="00EF7614" w:rsidRPr="00EF7614" w:rsidRDefault="00EF7614" w:rsidP="00EF7614">
      <w:pPr>
        <w:pStyle w:val="ctfrmrunleno"/>
        <w:widowControl/>
        <w:rPr>
          <w:sz w:val="18"/>
          <w:szCs w:val="18"/>
          <w:lang w:val="en-CA"/>
        </w:rPr>
      </w:pPr>
      <w:bookmarkStart w:id="1" w:name="_DV_M1"/>
      <w:bookmarkEnd w:id="1"/>
      <w:r w:rsidRPr="00EF7614">
        <w:rPr>
          <w:sz w:val="18"/>
          <w:szCs w:val="18"/>
          <w:lang w:val="en-CA"/>
        </w:rPr>
        <w:t>Rule 9.1</w:t>
      </w:r>
    </w:p>
    <w:tbl>
      <w:tblPr>
        <w:tblW w:w="9468" w:type="dxa"/>
        <w:tblLook w:val="0000" w:firstRow="0" w:lastRow="0" w:firstColumn="0" w:lastColumn="0" w:noHBand="0" w:noVBand="0"/>
      </w:tblPr>
      <w:tblGrid>
        <w:gridCol w:w="2898"/>
        <w:gridCol w:w="4140"/>
        <w:gridCol w:w="2430"/>
      </w:tblGrid>
      <w:tr w:rsidR="00767273" w14:paraId="725F924E" w14:textId="77777777" w:rsidTr="00602BA9">
        <w:trPr>
          <w:gridAfter w:val="1"/>
          <w:wAfter w:w="2430" w:type="dxa"/>
        </w:trPr>
        <w:tc>
          <w:tcPr>
            <w:tcW w:w="2898" w:type="dxa"/>
            <w:tcBorders>
              <w:top w:val="nil"/>
              <w:left w:val="nil"/>
              <w:bottom w:val="nil"/>
              <w:right w:val="nil"/>
            </w:tcBorders>
          </w:tcPr>
          <w:p w14:paraId="725F924C" w14:textId="77777777" w:rsidR="00767273" w:rsidRPr="00B5136F" w:rsidRDefault="00767273" w:rsidP="00602BA9">
            <w:pPr>
              <w:pStyle w:val="Ctfrmheadl"/>
              <w:widowControl/>
            </w:pPr>
            <w:r w:rsidRPr="00B5136F">
              <w:t>COURT FILE NO.:</w:t>
            </w:r>
          </w:p>
        </w:tc>
        <w:tc>
          <w:tcPr>
            <w:tcW w:w="4140" w:type="dxa"/>
            <w:tcBorders>
              <w:top w:val="nil"/>
              <w:left w:val="nil"/>
              <w:bottom w:val="nil"/>
              <w:right w:val="nil"/>
            </w:tcBorders>
          </w:tcPr>
          <w:p w14:paraId="725F924D" w14:textId="77777777" w:rsidR="00767273" w:rsidRPr="00B5136F" w:rsidRDefault="00767273" w:rsidP="00602BA9">
            <w:pPr>
              <w:pStyle w:val="ctfrmheadrcrtfilnum"/>
              <w:keepNext/>
              <w:framePr w:hSpace="0" w:wrap="auto" w:vAnchor="margin" w:yAlign="inline"/>
              <w:widowControl/>
              <w:rPr>
                <w:caps/>
              </w:rPr>
            </w:pPr>
            <w:r w:rsidRPr="00B5136F">
              <w:t xml:space="preserve">     </w:t>
            </w:r>
          </w:p>
        </w:tc>
      </w:tr>
      <w:tr w:rsidR="00767273" w14:paraId="725F9251" w14:textId="77777777" w:rsidTr="00602BA9">
        <w:trPr>
          <w:gridAfter w:val="1"/>
          <w:wAfter w:w="2430" w:type="dxa"/>
        </w:trPr>
        <w:tc>
          <w:tcPr>
            <w:tcW w:w="2898" w:type="dxa"/>
            <w:tcBorders>
              <w:top w:val="nil"/>
              <w:left w:val="nil"/>
              <w:bottom w:val="nil"/>
              <w:right w:val="nil"/>
            </w:tcBorders>
          </w:tcPr>
          <w:p w14:paraId="725F924F" w14:textId="77777777" w:rsidR="00767273" w:rsidRPr="00B5136F" w:rsidRDefault="00767273" w:rsidP="00602BA9">
            <w:pPr>
              <w:pStyle w:val="Ctfrmheadl"/>
              <w:widowControl/>
            </w:pPr>
            <w:r w:rsidRPr="00B5136F">
              <w:t>COURT</w:t>
            </w:r>
          </w:p>
        </w:tc>
        <w:tc>
          <w:tcPr>
            <w:tcW w:w="4140" w:type="dxa"/>
            <w:tcBorders>
              <w:top w:val="nil"/>
              <w:left w:val="nil"/>
              <w:bottom w:val="nil"/>
              <w:right w:val="nil"/>
            </w:tcBorders>
          </w:tcPr>
          <w:p w14:paraId="725F9250" w14:textId="77777777" w:rsidR="00767273" w:rsidRPr="00B5136F" w:rsidRDefault="00767273" w:rsidP="00602BA9">
            <w:pPr>
              <w:pStyle w:val="ctfrmheadr"/>
              <w:rPr>
                <w:lang w:val="en-CA"/>
              </w:rPr>
            </w:pPr>
            <w:r w:rsidRPr="00B5136F">
              <w:rPr>
                <w:lang w:val="en-CA"/>
              </w:rPr>
              <w:t>Court of Queen's Bench of Alberta</w:t>
            </w:r>
          </w:p>
        </w:tc>
      </w:tr>
      <w:tr w:rsidR="00767273" w14:paraId="725F9254" w14:textId="77777777" w:rsidTr="00602BA9">
        <w:trPr>
          <w:gridAfter w:val="1"/>
          <w:wAfter w:w="2430" w:type="dxa"/>
        </w:trPr>
        <w:tc>
          <w:tcPr>
            <w:tcW w:w="2898" w:type="dxa"/>
            <w:tcBorders>
              <w:top w:val="nil"/>
              <w:left w:val="nil"/>
              <w:bottom w:val="nil"/>
              <w:right w:val="nil"/>
            </w:tcBorders>
          </w:tcPr>
          <w:p w14:paraId="725F9252" w14:textId="77777777" w:rsidR="00767273" w:rsidRPr="00B5136F" w:rsidRDefault="00767273" w:rsidP="00602BA9">
            <w:pPr>
              <w:pStyle w:val="Ctfrmheadl"/>
              <w:widowControl/>
            </w:pPr>
            <w:r w:rsidRPr="00B5136F">
              <w:t>JUDICIAL CENTRE</w:t>
            </w:r>
          </w:p>
        </w:tc>
        <w:tc>
          <w:tcPr>
            <w:tcW w:w="4140" w:type="dxa"/>
            <w:tcBorders>
              <w:top w:val="nil"/>
              <w:left w:val="nil"/>
              <w:bottom w:val="nil"/>
              <w:right w:val="nil"/>
            </w:tcBorders>
          </w:tcPr>
          <w:p w14:paraId="725F9253" w14:textId="77777777" w:rsidR="00767273" w:rsidRPr="00B5136F" w:rsidRDefault="00767273" w:rsidP="00602BA9">
            <w:pPr>
              <w:pStyle w:val="ctfrmheadr"/>
              <w:rPr>
                <w:caps/>
              </w:rPr>
            </w:pPr>
            <w:r w:rsidRPr="00B5136F">
              <w:rPr>
                <w:noProof/>
              </w:rPr>
              <w:t>[</w:t>
            </w:r>
            <w:r>
              <w:rPr>
                <w:noProof/>
              </w:rPr>
              <w:t>JUDICIAL CENTRE</w:t>
            </w:r>
            <w:r w:rsidRPr="00B5136F">
              <w:rPr>
                <w:noProof/>
              </w:rPr>
              <w:t>]</w:t>
            </w:r>
          </w:p>
        </w:tc>
      </w:tr>
      <w:tr w:rsidR="00767273" w14:paraId="725F9257" w14:textId="77777777" w:rsidTr="00602BA9">
        <w:tc>
          <w:tcPr>
            <w:tcW w:w="2898" w:type="dxa"/>
            <w:tcBorders>
              <w:top w:val="nil"/>
              <w:left w:val="nil"/>
              <w:bottom w:val="nil"/>
              <w:right w:val="nil"/>
            </w:tcBorders>
          </w:tcPr>
          <w:p w14:paraId="725F9255" w14:textId="77777777" w:rsidR="00767273" w:rsidRPr="00B5136F" w:rsidRDefault="00767273" w:rsidP="00602BA9">
            <w:pPr>
              <w:pStyle w:val="Ctfrmheadl"/>
              <w:widowControl/>
            </w:pPr>
            <w:r w:rsidRPr="00B5136F">
              <w:t>APPLICANT(S) / PLAINTIFF(S)</w:t>
            </w:r>
          </w:p>
        </w:tc>
        <w:tc>
          <w:tcPr>
            <w:tcW w:w="6570" w:type="dxa"/>
            <w:gridSpan w:val="2"/>
            <w:tcBorders>
              <w:top w:val="nil"/>
              <w:left w:val="nil"/>
              <w:bottom w:val="nil"/>
              <w:right w:val="nil"/>
            </w:tcBorders>
          </w:tcPr>
          <w:p w14:paraId="725F9256" w14:textId="77777777" w:rsidR="00767273" w:rsidRPr="00B5136F" w:rsidRDefault="00767273" w:rsidP="00602BA9">
            <w:pPr>
              <w:pStyle w:val="ctfrmheadr"/>
              <w:rPr>
                <w:caps/>
              </w:rPr>
            </w:pPr>
            <w:bookmarkStart w:id="2" w:name="Text2"/>
            <w:r w:rsidRPr="00B5136F">
              <w:t xml:space="preserve">     </w:t>
            </w:r>
            <w:bookmarkEnd w:id="2"/>
          </w:p>
        </w:tc>
      </w:tr>
      <w:tr w:rsidR="00767273" w14:paraId="725F925A" w14:textId="77777777" w:rsidTr="00602BA9">
        <w:tc>
          <w:tcPr>
            <w:tcW w:w="2898" w:type="dxa"/>
            <w:tcBorders>
              <w:top w:val="nil"/>
              <w:left w:val="nil"/>
              <w:bottom w:val="nil"/>
              <w:right w:val="nil"/>
            </w:tcBorders>
          </w:tcPr>
          <w:p w14:paraId="725F9258" w14:textId="77777777" w:rsidR="00767273" w:rsidRPr="00B5136F" w:rsidRDefault="00767273" w:rsidP="00602BA9">
            <w:pPr>
              <w:pStyle w:val="Ctfrmheadl"/>
              <w:widowControl/>
            </w:pPr>
            <w:r w:rsidRPr="00B5136F">
              <w:t>RESPONDENT(S)/ DEFENDANT(S)</w:t>
            </w:r>
          </w:p>
        </w:tc>
        <w:tc>
          <w:tcPr>
            <w:tcW w:w="6570" w:type="dxa"/>
            <w:gridSpan w:val="2"/>
            <w:tcBorders>
              <w:top w:val="nil"/>
              <w:left w:val="nil"/>
              <w:bottom w:val="nil"/>
              <w:right w:val="nil"/>
            </w:tcBorders>
          </w:tcPr>
          <w:p w14:paraId="725F9259" w14:textId="77777777" w:rsidR="00767273" w:rsidRPr="00B5136F" w:rsidRDefault="00767273" w:rsidP="00602BA9">
            <w:pPr>
              <w:pStyle w:val="ctfrmheadr"/>
              <w:rPr>
                <w:caps/>
              </w:rPr>
            </w:pPr>
            <w:bookmarkStart w:id="3" w:name="Text1"/>
            <w:r w:rsidRPr="00B5136F">
              <w:rPr>
                <w:caps/>
              </w:rPr>
              <w:t xml:space="preserve">     </w:t>
            </w:r>
            <w:bookmarkEnd w:id="3"/>
          </w:p>
        </w:tc>
      </w:tr>
      <w:tr w:rsidR="00767273" w14:paraId="725F925F" w14:textId="77777777" w:rsidTr="00602BA9">
        <w:tc>
          <w:tcPr>
            <w:tcW w:w="2898" w:type="dxa"/>
            <w:tcBorders>
              <w:top w:val="nil"/>
              <w:left w:val="nil"/>
              <w:bottom w:val="nil"/>
              <w:right w:val="nil"/>
            </w:tcBorders>
          </w:tcPr>
          <w:p w14:paraId="725F925B" w14:textId="77777777" w:rsidR="00767273" w:rsidRPr="00B5136F" w:rsidRDefault="00767273" w:rsidP="00602BA9">
            <w:pPr>
              <w:pStyle w:val="Ctfrmheadl"/>
              <w:widowControl/>
            </w:pPr>
            <w:r w:rsidRPr="00B5136F">
              <w:t>DOCUMENT</w:t>
            </w:r>
          </w:p>
        </w:tc>
        <w:tc>
          <w:tcPr>
            <w:tcW w:w="6570" w:type="dxa"/>
            <w:gridSpan w:val="2"/>
            <w:tcBorders>
              <w:top w:val="nil"/>
              <w:left w:val="nil"/>
              <w:bottom w:val="nil"/>
              <w:right w:val="nil"/>
            </w:tcBorders>
          </w:tcPr>
          <w:p w14:paraId="725F925C" w14:textId="77777777" w:rsidR="00767273" w:rsidRDefault="00767273" w:rsidP="00602BA9">
            <w:pPr>
              <w:pStyle w:val="ctfrmdocname"/>
              <w:spacing w:after="0"/>
              <w:rPr>
                <w:lang w:val="en-CA"/>
              </w:rPr>
            </w:pPr>
            <w:r w:rsidRPr="00B5136F">
              <w:rPr>
                <w:lang w:val="en-CA"/>
              </w:rPr>
              <w:t>CONSENT ORDER/ORDER</w:t>
            </w:r>
          </w:p>
          <w:p w14:paraId="725F925D" w14:textId="77777777" w:rsidR="00767273" w:rsidRPr="001B353B" w:rsidRDefault="00767273" w:rsidP="00602BA9">
            <w:pPr>
              <w:pStyle w:val="BodyText"/>
              <w:rPr>
                <w:b/>
                <w:lang w:val="en-CA"/>
              </w:rPr>
            </w:pPr>
            <w:r>
              <w:rPr>
                <w:b/>
                <w:lang w:val="en-CA"/>
              </w:rPr>
              <w:t>(CASH SECURITY</w:t>
            </w:r>
            <w:r w:rsidRPr="001B353B">
              <w:rPr>
                <w:b/>
                <w:lang w:val="en-CA"/>
              </w:rPr>
              <w:t>)</w:t>
            </w:r>
          </w:p>
          <w:p w14:paraId="725F925E" w14:textId="77777777" w:rsidR="00767273" w:rsidRPr="001B353B" w:rsidRDefault="00767273" w:rsidP="00602BA9">
            <w:pPr>
              <w:pStyle w:val="BodyText"/>
              <w:rPr>
                <w:lang w:val="en-CA"/>
              </w:rPr>
            </w:pPr>
          </w:p>
        </w:tc>
      </w:tr>
      <w:tr w:rsidR="00767273" w14:paraId="725F9265" w14:textId="77777777" w:rsidTr="00602BA9">
        <w:tc>
          <w:tcPr>
            <w:tcW w:w="2898" w:type="dxa"/>
            <w:tcBorders>
              <w:top w:val="nil"/>
              <w:left w:val="nil"/>
              <w:bottom w:val="nil"/>
              <w:right w:val="nil"/>
            </w:tcBorders>
          </w:tcPr>
          <w:p w14:paraId="725F9260" w14:textId="77777777" w:rsidR="00767273" w:rsidRPr="00B5136F" w:rsidRDefault="00767273" w:rsidP="00602BA9">
            <w:pPr>
              <w:pStyle w:val="Ctfrmheadl"/>
              <w:widowControl/>
            </w:pPr>
            <w:r w:rsidRPr="00B5136F">
              <w:t>ADDRESS FOR</w:t>
            </w:r>
            <w:r w:rsidRPr="00B5136F">
              <w:br/>
              <w:t>SERVICE AND</w:t>
            </w:r>
            <w:r w:rsidRPr="00B5136F">
              <w:br/>
              <w:t>CONTACT</w:t>
            </w:r>
            <w:r w:rsidRPr="00B5136F">
              <w:br/>
              <w:t>INFORMATION</w:t>
            </w:r>
            <w:r w:rsidRPr="00B5136F">
              <w:br/>
              <w:t>OF PARTY</w:t>
            </w:r>
            <w:r w:rsidRPr="00B5136F">
              <w:br/>
              <w:t>FILING THIS</w:t>
            </w:r>
            <w:r w:rsidRPr="00B5136F">
              <w:br/>
              <w:t>DOCUMENT</w:t>
            </w:r>
          </w:p>
        </w:tc>
        <w:tc>
          <w:tcPr>
            <w:tcW w:w="6570" w:type="dxa"/>
            <w:gridSpan w:val="2"/>
            <w:tcBorders>
              <w:top w:val="nil"/>
              <w:left w:val="nil"/>
              <w:bottom w:val="nil"/>
              <w:right w:val="nil"/>
            </w:tcBorders>
          </w:tcPr>
          <w:p w14:paraId="725F9261" w14:textId="77777777" w:rsidR="00767273" w:rsidRPr="00B5136F" w:rsidRDefault="00767273" w:rsidP="00602BA9">
            <w:pPr>
              <w:pStyle w:val="ctfrmheadr"/>
            </w:pPr>
          </w:p>
          <w:p w14:paraId="725F9262" w14:textId="77777777" w:rsidR="00767273" w:rsidRPr="00B5136F" w:rsidRDefault="00767273" w:rsidP="00602BA9">
            <w:pPr>
              <w:pStyle w:val="ctfrmheadr"/>
            </w:pPr>
          </w:p>
          <w:p w14:paraId="725F9263" w14:textId="77777777" w:rsidR="00767273" w:rsidRPr="00B5136F" w:rsidRDefault="00767273" w:rsidP="00602BA9">
            <w:pPr>
              <w:pStyle w:val="ctfrmheadr"/>
            </w:pPr>
            <w:r w:rsidRPr="00B5136F">
              <w:rPr>
                <w:lang w:val="en-CA"/>
              </w:rPr>
              <w:t xml:space="preserve">Telephone </w:t>
            </w:r>
            <w:r w:rsidRPr="00B5136F">
              <w:rPr>
                <w:lang w:val="en-CA"/>
              </w:rPr>
              <w:br/>
              <w:t xml:space="preserve">Facsimile </w:t>
            </w:r>
          </w:p>
          <w:p w14:paraId="725F9264" w14:textId="77777777" w:rsidR="00767273" w:rsidRPr="00B5136F" w:rsidRDefault="00767273" w:rsidP="00602BA9">
            <w:pPr>
              <w:pStyle w:val="ctfrmheadr"/>
              <w:rPr>
                <w:lang w:val="en-CA"/>
              </w:rPr>
            </w:pPr>
            <w:r w:rsidRPr="00B5136F">
              <w:rPr>
                <w:lang w:val="en-CA"/>
              </w:rPr>
              <w:t xml:space="preserve">File No. </w:t>
            </w:r>
            <w:r w:rsidRPr="00B5136F">
              <w:t xml:space="preserve">     </w:t>
            </w:r>
          </w:p>
        </w:tc>
      </w:tr>
      <w:tr w:rsidR="00767273" w14:paraId="725F9268" w14:textId="77777777" w:rsidTr="00602BA9">
        <w:tc>
          <w:tcPr>
            <w:tcW w:w="2898" w:type="dxa"/>
            <w:tcBorders>
              <w:top w:val="nil"/>
              <w:left w:val="nil"/>
              <w:bottom w:val="nil"/>
              <w:right w:val="nil"/>
            </w:tcBorders>
          </w:tcPr>
          <w:p w14:paraId="725F9266" w14:textId="77777777" w:rsidR="00767273" w:rsidRPr="00B5136F" w:rsidRDefault="00767273" w:rsidP="00602BA9">
            <w:pPr>
              <w:pStyle w:val="Ctfrmheadl"/>
              <w:widowControl/>
              <w:rPr>
                <w:caps w:val="0"/>
              </w:rPr>
            </w:pPr>
          </w:p>
        </w:tc>
        <w:tc>
          <w:tcPr>
            <w:tcW w:w="6570" w:type="dxa"/>
            <w:gridSpan w:val="2"/>
            <w:tcBorders>
              <w:top w:val="nil"/>
              <w:left w:val="nil"/>
              <w:bottom w:val="nil"/>
              <w:right w:val="nil"/>
            </w:tcBorders>
          </w:tcPr>
          <w:p w14:paraId="725F9267" w14:textId="77777777" w:rsidR="00767273" w:rsidRDefault="00767273" w:rsidP="00602BA9">
            <w:pPr>
              <w:pStyle w:val="ctfrmheading"/>
              <w:widowControl/>
              <w:rPr>
                <w:rFonts w:ascii="Times New Roman" w:hAnsi="Times New Roman" w:cs="Times New Roman"/>
                <w:lang w:val="en-CA"/>
              </w:rPr>
            </w:pPr>
            <w:r>
              <w:rPr>
                <w:rFonts w:ascii="Times New Roman" w:hAnsi="Times New Roman" w:cs="Times New Roman"/>
              </w:rPr>
              <w:t>Attention: [</w:t>
            </w:r>
            <w:r>
              <w:rPr>
                <w:rFonts w:ascii="Times New Roman" w:hAnsi="Times New Roman" w:cs="Times New Roman"/>
                <w:lang w:val="en-CA"/>
              </w:rPr>
              <w:t>Name of Lawyer]</w:t>
            </w:r>
          </w:p>
        </w:tc>
      </w:tr>
    </w:tbl>
    <w:p w14:paraId="725F9269" w14:textId="77777777" w:rsidR="00767273" w:rsidRDefault="00767273" w:rsidP="00767273">
      <w:pPr>
        <w:widowControl/>
        <w:rPr>
          <w:b/>
          <w:u w:val="single"/>
        </w:rPr>
      </w:pPr>
      <w:bookmarkStart w:id="4" w:name="_DV_M2"/>
      <w:bookmarkEnd w:id="4"/>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5300"/>
      </w:tblGrid>
      <w:tr w:rsidR="00767273" w14:paraId="725F926C" w14:textId="77777777" w:rsidTr="00DE4953">
        <w:tc>
          <w:tcPr>
            <w:tcW w:w="4158" w:type="dxa"/>
            <w:tcBorders>
              <w:top w:val="nil"/>
              <w:left w:val="nil"/>
              <w:bottom w:val="nil"/>
              <w:right w:val="nil"/>
            </w:tcBorders>
          </w:tcPr>
          <w:p w14:paraId="725F926A" w14:textId="77777777" w:rsidR="00767273" w:rsidRDefault="00767273" w:rsidP="00602BA9">
            <w:pPr>
              <w:pStyle w:val="ctfrmafforderhdr"/>
              <w:keepNext/>
              <w:widowControl/>
              <w:rPr>
                <w:lang w:val="en-CA"/>
              </w:rPr>
            </w:pPr>
            <w:r>
              <w:rPr>
                <w:lang w:val="en-CA"/>
              </w:rPr>
              <w:t>DATE ON WHICH ORDER WAS PRONOUNCED:</w:t>
            </w:r>
          </w:p>
        </w:tc>
        <w:tc>
          <w:tcPr>
            <w:tcW w:w="5300" w:type="dxa"/>
            <w:tcBorders>
              <w:top w:val="nil"/>
              <w:left w:val="nil"/>
              <w:bottom w:val="nil"/>
              <w:right w:val="nil"/>
            </w:tcBorders>
          </w:tcPr>
          <w:p w14:paraId="725F926B" w14:textId="77777777" w:rsidR="00767273" w:rsidRDefault="00767273" w:rsidP="00602BA9">
            <w:pPr>
              <w:pStyle w:val="BodyText"/>
              <w:keepNext/>
              <w:widowControl/>
              <w:rPr>
                <w:b/>
              </w:rPr>
            </w:pPr>
            <w:bookmarkStart w:id="5" w:name="Text3"/>
            <w:r>
              <w:rPr>
                <w:noProof/>
              </w:rPr>
              <w:t>[Date of Order]</w:t>
            </w:r>
            <w:bookmarkEnd w:id="5"/>
          </w:p>
        </w:tc>
      </w:tr>
      <w:tr w:rsidR="00767273" w14:paraId="725F926F" w14:textId="77777777" w:rsidTr="00DE4953">
        <w:tc>
          <w:tcPr>
            <w:tcW w:w="4158" w:type="dxa"/>
            <w:tcBorders>
              <w:top w:val="nil"/>
              <w:left w:val="nil"/>
              <w:right w:val="nil"/>
            </w:tcBorders>
          </w:tcPr>
          <w:p w14:paraId="725F926D" w14:textId="77777777" w:rsidR="00767273" w:rsidRDefault="00767273" w:rsidP="00602BA9">
            <w:pPr>
              <w:pStyle w:val="ctfrmafforderhdr"/>
              <w:keepNext/>
              <w:widowControl/>
              <w:rPr>
                <w:lang w:val="en-CA"/>
              </w:rPr>
            </w:pPr>
            <w:r>
              <w:rPr>
                <w:lang w:val="en-CA"/>
              </w:rPr>
              <w:t>LOCATION AT WHICH ORDER WAS MADE:</w:t>
            </w:r>
          </w:p>
        </w:tc>
        <w:tc>
          <w:tcPr>
            <w:tcW w:w="5300" w:type="dxa"/>
            <w:tcBorders>
              <w:top w:val="nil"/>
              <w:left w:val="nil"/>
              <w:right w:val="nil"/>
            </w:tcBorders>
          </w:tcPr>
          <w:p w14:paraId="725F926E" w14:textId="77777777" w:rsidR="00767273" w:rsidRDefault="00767273" w:rsidP="00602BA9">
            <w:pPr>
              <w:pStyle w:val="BodyText"/>
              <w:keepNext/>
              <w:widowControl/>
              <w:rPr>
                <w:b/>
              </w:rPr>
            </w:pPr>
            <w:r>
              <w:rPr>
                <w:noProof/>
              </w:rPr>
              <w:t>[Location where order was made]</w:t>
            </w:r>
          </w:p>
        </w:tc>
      </w:tr>
      <w:tr w:rsidR="00767273" w14:paraId="725F9272" w14:textId="77777777" w:rsidTr="00DE4953">
        <w:tc>
          <w:tcPr>
            <w:tcW w:w="4158" w:type="dxa"/>
            <w:tcBorders>
              <w:top w:val="nil"/>
              <w:left w:val="nil"/>
              <w:right w:val="nil"/>
            </w:tcBorders>
          </w:tcPr>
          <w:p w14:paraId="725F9270" w14:textId="5F7462BD" w:rsidR="00767273" w:rsidRDefault="00767273" w:rsidP="00DE4953">
            <w:pPr>
              <w:pStyle w:val="ctfrmafforderhdr"/>
              <w:keepNext/>
              <w:widowControl/>
              <w:rPr>
                <w:lang w:val="en-CA"/>
              </w:rPr>
            </w:pPr>
            <w:r>
              <w:rPr>
                <w:lang w:val="en-CA"/>
              </w:rPr>
              <w:t xml:space="preserve">NAME OF </w:t>
            </w:r>
            <w:r w:rsidR="00DE4953">
              <w:rPr>
                <w:noProof/>
              </w:rPr>
              <w:t>APPLICATIONS JUDGE</w:t>
            </w:r>
            <w:r>
              <w:rPr>
                <w:lang w:val="en-CA"/>
              </w:rPr>
              <w:t xml:space="preserve"> WHO MADE THIS ORDER:</w:t>
            </w:r>
          </w:p>
        </w:tc>
        <w:tc>
          <w:tcPr>
            <w:tcW w:w="5300" w:type="dxa"/>
            <w:tcBorders>
              <w:top w:val="nil"/>
              <w:left w:val="nil"/>
              <w:right w:val="nil"/>
            </w:tcBorders>
          </w:tcPr>
          <w:p w14:paraId="725F9271" w14:textId="17904348" w:rsidR="00767273" w:rsidRDefault="00767273" w:rsidP="00DE4953">
            <w:pPr>
              <w:pStyle w:val="BodyText"/>
              <w:keepNext/>
              <w:widowControl/>
              <w:rPr>
                <w:b/>
              </w:rPr>
            </w:pPr>
            <w:bookmarkStart w:id="6" w:name="Text4"/>
            <w:r>
              <w:rPr>
                <w:noProof/>
              </w:rPr>
              <w:t xml:space="preserve">[Name of </w:t>
            </w:r>
            <w:r w:rsidR="00DE4953">
              <w:rPr>
                <w:noProof/>
              </w:rPr>
              <w:t>Applications Judge</w:t>
            </w:r>
            <w:r>
              <w:rPr>
                <w:noProof/>
              </w:rPr>
              <w:t>]</w:t>
            </w:r>
            <w:bookmarkEnd w:id="6"/>
          </w:p>
        </w:tc>
      </w:tr>
      <w:tr w:rsidR="00767273" w14:paraId="725F9274" w14:textId="77777777" w:rsidTr="00602BA9">
        <w:tc>
          <w:tcPr>
            <w:tcW w:w="9458" w:type="dxa"/>
            <w:gridSpan w:val="2"/>
            <w:tcBorders>
              <w:left w:val="nil"/>
              <w:bottom w:val="nil"/>
              <w:right w:val="nil"/>
            </w:tcBorders>
          </w:tcPr>
          <w:p w14:paraId="725F9273" w14:textId="77777777" w:rsidR="00767273" w:rsidRDefault="00767273" w:rsidP="00602BA9">
            <w:pPr>
              <w:pStyle w:val="ctfrmafforderhdr"/>
              <w:widowControl/>
              <w:rPr>
                <w:b w:val="0"/>
              </w:rPr>
            </w:pPr>
          </w:p>
        </w:tc>
      </w:tr>
    </w:tbl>
    <w:p w14:paraId="725F9275" w14:textId="77777777" w:rsidR="00767273" w:rsidRDefault="00767273" w:rsidP="00767273">
      <w:pPr>
        <w:pStyle w:val="BodyText"/>
        <w:widowControl/>
        <w:spacing w:line="360" w:lineRule="auto"/>
      </w:pPr>
      <w:bookmarkStart w:id="7" w:name="_DV_M3"/>
      <w:bookmarkEnd w:id="7"/>
      <w:r>
        <w:rPr>
          <w:b/>
        </w:rPr>
        <w:t>UPON THE APPLICATION</w:t>
      </w:r>
      <w:r>
        <w:t xml:space="preserve"> of counsel for the </w:t>
      </w:r>
      <w:r>
        <w:rPr>
          <w:b/>
          <w:noProof/>
        </w:rPr>
        <w:t>[APPLICANT/DEFENDANT]</w:t>
      </w:r>
      <w:bookmarkStart w:id="8" w:name="_DV_M4"/>
      <w:bookmarkEnd w:id="8"/>
      <w:r>
        <w:rPr>
          <w:lang w:val="en-CA"/>
        </w:rPr>
        <w:t xml:space="preserve"> (the "Applicant")</w:t>
      </w:r>
      <w:r>
        <w:t xml:space="preserve">; </w:t>
      </w:r>
      <w:r>
        <w:rPr>
          <w:b/>
        </w:rPr>
        <w:t xml:space="preserve">AND UPON HEARING </w:t>
      </w:r>
      <w:r>
        <w:t xml:space="preserve">counsel for the Applicant; </w:t>
      </w:r>
      <w:r>
        <w:rPr>
          <w:b/>
        </w:rPr>
        <w:t xml:space="preserve">AND UPON </w:t>
      </w:r>
      <w:r>
        <w:t xml:space="preserve">reviewing the Affidavit of </w:t>
      </w:r>
      <w:r>
        <w:rPr>
          <w:b/>
        </w:rPr>
        <w:lastRenderedPageBreak/>
        <w:t>[NAME]; A</w:t>
      </w:r>
      <w:r>
        <w:rPr>
          <w:b/>
          <w:lang w:val="en-CA"/>
        </w:rPr>
        <w:t>ND UPON [NOTING</w:t>
      </w:r>
      <w:r>
        <w:rPr>
          <w:lang w:val="en-CA"/>
        </w:rPr>
        <w:t xml:space="preserve"> the consent of / </w:t>
      </w:r>
      <w:r>
        <w:rPr>
          <w:b/>
          <w:lang w:val="en-CA"/>
        </w:rPr>
        <w:t>HEARING FROM</w:t>
      </w:r>
      <w:r>
        <w:rPr>
          <w:lang w:val="en-CA"/>
        </w:rPr>
        <w:t xml:space="preserve">] counsel for the </w:t>
      </w:r>
      <w:r>
        <w:rPr>
          <w:b/>
          <w:noProof/>
        </w:rPr>
        <w:t>[RESPONDENT/PLAINTIFF]</w:t>
      </w:r>
      <w:bookmarkStart w:id="9" w:name="_DV_M5"/>
      <w:bookmarkEnd w:id="9"/>
      <w:r>
        <w:rPr>
          <w:lang w:val="en-CA"/>
        </w:rPr>
        <w:t xml:space="preserve"> (the "Lien Claimant")</w:t>
      </w:r>
      <w:r>
        <w:t>;</w:t>
      </w:r>
    </w:p>
    <w:p w14:paraId="725F9276" w14:textId="77777777" w:rsidR="00767273" w:rsidRDefault="00767273" w:rsidP="00767273">
      <w:pPr>
        <w:pStyle w:val="ctfrmheading"/>
        <w:widowControl/>
        <w:rPr>
          <w:rFonts w:ascii="Times New Roman" w:hAnsi="Times New Roman" w:cs="Times New Roman"/>
        </w:rPr>
      </w:pPr>
      <w:bookmarkStart w:id="10" w:name="_DV_M6"/>
      <w:bookmarkEnd w:id="10"/>
      <w:r>
        <w:rPr>
          <w:rFonts w:ascii="Times New Roman" w:hAnsi="Times New Roman" w:cs="Times New Roman"/>
        </w:rPr>
        <w:t>IT IS HEREBY ORDERED THAT:</w:t>
      </w:r>
    </w:p>
    <w:p w14:paraId="725F9277" w14:textId="77777777" w:rsidR="00767273" w:rsidRDefault="00767273" w:rsidP="00767273">
      <w:pPr>
        <w:pStyle w:val="ctfrmBasic2L1"/>
        <w:widowControl/>
        <w:spacing w:line="264" w:lineRule="auto"/>
      </w:pPr>
      <w:bookmarkStart w:id="11" w:name="_DV_M7"/>
      <w:bookmarkEnd w:id="11"/>
      <w:r>
        <w:rPr>
          <w:lang w:val="en-CA"/>
        </w:rPr>
        <w:t xml:space="preserve">The notice period respecting service of the </w:t>
      </w:r>
      <w:r>
        <w:rPr>
          <w:b/>
          <w:lang w:val="en-CA"/>
        </w:rPr>
        <w:t>[ORIGINATING APPLICATION/APPLICATION]</w:t>
      </w:r>
      <w:r>
        <w:rPr>
          <w:lang w:val="en-CA"/>
        </w:rPr>
        <w:t xml:space="preserve"> and supporting Affidavit is hereby abridged to the notice provided and service is accordingly deemed good and sufficient.</w:t>
      </w:r>
    </w:p>
    <w:p w14:paraId="725F9278" w14:textId="68D02B06" w:rsidR="00767273" w:rsidRDefault="00767273" w:rsidP="00767273">
      <w:pPr>
        <w:pStyle w:val="ctfrmBasic2L1"/>
        <w:widowControl/>
        <w:spacing w:line="264" w:lineRule="auto"/>
      </w:pPr>
      <w:bookmarkStart w:id="12" w:name="_DV_M8"/>
      <w:bookmarkStart w:id="13" w:name="_DV_M9"/>
      <w:bookmarkEnd w:id="12"/>
      <w:bookmarkEnd w:id="13"/>
      <w:r w:rsidRPr="0041714A">
        <w:rPr>
          <w:lang w:val="en-CA"/>
        </w:rPr>
        <w:t xml:space="preserve">Pursuant to Section 48 of the </w:t>
      </w:r>
      <w:r w:rsidR="00015684">
        <w:rPr>
          <w:i/>
          <w:lang w:val="en-CA"/>
        </w:rPr>
        <w:t>Prompt Payment and Construction Lien Act</w:t>
      </w:r>
      <w:r w:rsidRPr="0041714A">
        <w:rPr>
          <w:lang w:val="en-CA"/>
        </w:rPr>
        <w:t xml:space="preserve">, </w:t>
      </w:r>
      <w:r>
        <w:rPr>
          <w:lang w:val="en-CA"/>
        </w:rPr>
        <w:t xml:space="preserve">R.S.A. 2000, </w:t>
      </w:r>
      <w:proofErr w:type="gramStart"/>
      <w:r>
        <w:rPr>
          <w:lang w:val="en-CA"/>
        </w:rPr>
        <w:t>c</w:t>
      </w:r>
      <w:r w:rsidR="00015684">
        <w:rPr>
          <w:lang w:val="en-CA"/>
        </w:rPr>
        <w:t xml:space="preserve"> </w:t>
      </w:r>
      <w:r>
        <w:rPr>
          <w:lang w:val="en-CA"/>
        </w:rPr>
        <w:t xml:space="preserve"> </w:t>
      </w:r>
      <w:r w:rsidR="00015684">
        <w:rPr>
          <w:lang w:val="en-CA"/>
        </w:rPr>
        <w:t>P</w:t>
      </w:r>
      <w:proofErr w:type="gramEnd"/>
      <w:r w:rsidR="00015684">
        <w:rPr>
          <w:lang w:val="en-CA"/>
        </w:rPr>
        <w:t>-26.4</w:t>
      </w:r>
      <w:r>
        <w:rPr>
          <w:lang w:val="en-CA"/>
        </w:rPr>
        <w:t xml:space="preserve"> (the “</w:t>
      </w:r>
      <w:r w:rsidR="00015684">
        <w:rPr>
          <w:i/>
          <w:lang w:val="en-CA"/>
        </w:rPr>
        <w:t>Prompt Payment and Construction Lien Act</w:t>
      </w:r>
      <w:r>
        <w:rPr>
          <w:lang w:val="en-CA"/>
        </w:rPr>
        <w:t xml:space="preserve">”), </w:t>
      </w:r>
      <w:r w:rsidRPr="0041714A">
        <w:rPr>
          <w:lang w:val="en-CA"/>
        </w:rPr>
        <w:t>the Applicant</w:t>
      </w:r>
      <w:r w:rsidRPr="0041714A">
        <w:rPr>
          <w:b/>
          <w:lang w:val="en-CA"/>
        </w:rPr>
        <w:t xml:space="preserve"> </w:t>
      </w:r>
      <w:r w:rsidRPr="0041714A">
        <w:rPr>
          <w:lang w:val="en-CA"/>
        </w:rPr>
        <w:t xml:space="preserve">may pay into Court the amount of </w:t>
      </w:r>
      <w:r w:rsidRPr="0041714A">
        <w:rPr>
          <w:b/>
          <w:lang w:val="en-CA"/>
        </w:rPr>
        <w:t>[AMOUNT OF LIEN</w:t>
      </w:r>
      <w:r>
        <w:rPr>
          <w:b/>
          <w:lang w:val="en-CA"/>
        </w:rPr>
        <w:t xml:space="preserve"> CLAIMED</w:t>
      </w:r>
      <w:r w:rsidRPr="0041714A">
        <w:rPr>
          <w:b/>
          <w:lang w:val="en-CA"/>
        </w:rPr>
        <w:t>]</w:t>
      </w:r>
      <w:r w:rsidRPr="0041714A">
        <w:rPr>
          <w:lang w:val="en-CA"/>
        </w:rPr>
        <w:t xml:space="preserve"> plus </w:t>
      </w:r>
      <w:r w:rsidRPr="0041714A">
        <w:rPr>
          <w:b/>
          <w:lang w:val="en-CA"/>
        </w:rPr>
        <w:t>[AMOUNT OF SECURITY FOR INTEREST AND COSTS]</w:t>
      </w:r>
      <w:r w:rsidRPr="0041714A">
        <w:rPr>
          <w:lang w:val="en-CA"/>
        </w:rPr>
        <w:t xml:space="preserve"> as security for interest (if any) and costs for a total of $ </w:t>
      </w:r>
      <w:r w:rsidRPr="0041714A">
        <w:rPr>
          <w:b/>
          <w:lang w:val="en-CA"/>
        </w:rPr>
        <w:t>[DOLLARS]</w:t>
      </w:r>
      <w:r w:rsidRPr="0041714A">
        <w:rPr>
          <w:lang w:val="en-CA"/>
        </w:rPr>
        <w:t xml:space="preserve"> (the “Security”).  </w:t>
      </w:r>
      <w:r>
        <w:rPr>
          <w:lang w:val="en-CA"/>
        </w:rPr>
        <w:t xml:space="preserve">If the amount to be paid into Court is greater than $75,000, then the amount </w:t>
      </w:r>
      <w:r w:rsidRPr="0041714A">
        <w:rPr>
          <w:lang w:val="en-CA"/>
        </w:rPr>
        <w:t>paid into Court pursuant to this section shall be deposited into an interest-bearing account, and all interest earned shall follow the principal.</w:t>
      </w:r>
      <w:bookmarkStart w:id="14" w:name="_DV_M10"/>
      <w:bookmarkStart w:id="15" w:name="_DV_M11"/>
      <w:bookmarkEnd w:id="14"/>
      <w:bookmarkEnd w:id="15"/>
    </w:p>
    <w:p w14:paraId="725F9279" w14:textId="77777777" w:rsidR="00767273" w:rsidRDefault="00767273" w:rsidP="00767273">
      <w:pPr>
        <w:pStyle w:val="ctfrmBasic2L1"/>
        <w:widowControl/>
        <w:spacing w:line="264" w:lineRule="auto"/>
      </w:pPr>
      <w:r w:rsidRPr="00850F7D">
        <w:rPr>
          <w:lang w:val="en-CA"/>
        </w:rPr>
        <w:t xml:space="preserve">Upon being provided with a Form 50 (Money Paid Into Court) filed with the Clerk of the Court evidencing the provision of Security in accordance with this Order, together with a certified copy of this Order, the </w:t>
      </w:r>
      <w:r w:rsidRPr="00850F7D">
        <w:rPr>
          <w:b/>
          <w:lang w:val="en-CA"/>
        </w:rPr>
        <w:t>[REGISTRAR OF LAND TITLES and/or MINISTER OF ENERGY]</w:t>
      </w:r>
      <w:r w:rsidRPr="00850F7D">
        <w:rPr>
          <w:lang w:val="en-CA"/>
        </w:rPr>
        <w:t xml:space="preserve"> shall, pursuant to section 191(3)(a) of the </w:t>
      </w:r>
      <w:r w:rsidRPr="00850F7D">
        <w:rPr>
          <w:i/>
          <w:lang w:val="en-CA"/>
        </w:rPr>
        <w:t>Land Titles Act</w:t>
      </w:r>
      <w:r w:rsidRPr="00850F7D">
        <w:rPr>
          <w:lang w:val="en-CA"/>
        </w:rPr>
        <w:t>, R.S.A. 2000, c. L-4, forthwith remove the registration of the lien(s) of the Lien Claimant</w:t>
      </w:r>
      <w:r>
        <w:rPr>
          <w:lang w:val="en-CA"/>
        </w:rPr>
        <w:t>(s)</w:t>
      </w:r>
      <w:r w:rsidRPr="00850F7D">
        <w:rPr>
          <w:lang w:val="en-CA"/>
        </w:rPr>
        <w:t xml:space="preserve">, registered as Instrument/Registration No. </w:t>
      </w:r>
      <w:r w:rsidRPr="00850F7D">
        <w:rPr>
          <w:b/>
          <w:lang w:val="en-CA"/>
        </w:rPr>
        <w:t xml:space="preserve">[INSTRUMENT/ REGISTRATION NUMBER OF THE </w:t>
      </w:r>
      <w:r>
        <w:rPr>
          <w:b/>
          <w:lang w:val="en-CA"/>
        </w:rPr>
        <w:t>STATEMENT OF</w:t>
      </w:r>
      <w:r w:rsidRPr="00850F7D">
        <w:rPr>
          <w:b/>
          <w:lang w:val="en-CA"/>
        </w:rPr>
        <w:t xml:space="preserve"> LIEN]</w:t>
      </w:r>
      <w:r w:rsidRPr="00850F7D">
        <w:rPr>
          <w:lang w:val="en-CA"/>
        </w:rPr>
        <w:t xml:space="preserve"> (the “Lien”) </w:t>
      </w:r>
      <w:r w:rsidRPr="00850F7D">
        <w:rPr>
          <w:b/>
          <w:lang w:val="en-CA"/>
        </w:rPr>
        <w:t>[AND CERTIFICATE OF LIS PENDENS, INSTRUMENT/REGISTRATION NO.]</w:t>
      </w:r>
      <w:r w:rsidRPr="00850F7D">
        <w:rPr>
          <w:lang w:val="en-CA"/>
        </w:rPr>
        <w:t>,</w:t>
      </w:r>
      <w:r w:rsidRPr="00850F7D">
        <w:rPr>
          <w:b/>
          <w:lang w:val="en-CA"/>
        </w:rPr>
        <w:t xml:space="preserve"> </w:t>
      </w:r>
      <w:r w:rsidRPr="00850F7D">
        <w:rPr>
          <w:lang w:val="en-CA"/>
        </w:rPr>
        <w:t>from the title to the following [</w:t>
      </w:r>
      <w:r w:rsidRPr="00850F7D">
        <w:rPr>
          <w:b/>
          <w:lang w:val="en-CA"/>
        </w:rPr>
        <w:t>LANDS and/or MINERAL LEASE AGREEMENTS]</w:t>
      </w:r>
      <w:r w:rsidRPr="00850F7D">
        <w:rPr>
          <w:lang w:val="en-CA"/>
        </w:rPr>
        <w:t xml:space="preserve"> described [as follows: / in the attached </w:t>
      </w:r>
      <w:r>
        <w:rPr>
          <w:b/>
          <w:lang w:val="en-CA"/>
        </w:rPr>
        <w:t>Schedule "A</w:t>
      </w:r>
      <w:r w:rsidRPr="00850F7D">
        <w:rPr>
          <w:b/>
          <w:lang w:val="en-CA"/>
        </w:rPr>
        <w:t>"</w:t>
      </w:r>
      <w:r w:rsidRPr="00850F7D">
        <w:rPr>
          <w:lang w:val="en-CA"/>
        </w:rPr>
        <w:t xml:space="preserve">.] </w:t>
      </w:r>
    </w:p>
    <w:p w14:paraId="725F927A" w14:textId="3E90FE9D" w:rsidR="00767273" w:rsidRDefault="00767273" w:rsidP="00767273">
      <w:pPr>
        <w:pStyle w:val="ctfrmBasic2L1"/>
        <w:widowControl/>
        <w:spacing w:line="264" w:lineRule="auto"/>
      </w:pPr>
      <w:bookmarkStart w:id="16" w:name="_DV_M12"/>
      <w:bookmarkEnd w:id="16"/>
      <w:r>
        <w:rPr>
          <w:lang w:val="en-CA"/>
        </w:rPr>
        <w:t xml:space="preserve">The provisions of Section 48(2) of the </w:t>
      </w:r>
      <w:r w:rsidR="00015684">
        <w:rPr>
          <w:i/>
          <w:lang w:val="en-CA"/>
        </w:rPr>
        <w:t>Prompt Payment and Construction Lien Act</w:t>
      </w:r>
      <w:r>
        <w:rPr>
          <w:lang w:val="en-CA"/>
        </w:rPr>
        <w:t xml:space="preserve"> shall apply to the Security.</w:t>
      </w:r>
    </w:p>
    <w:p w14:paraId="725F927B" w14:textId="77777777" w:rsidR="00767273" w:rsidRDefault="00767273" w:rsidP="00767273">
      <w:pPr>
        <w:pStyle w:val="ctfrmBasic2L1"/>
        <w:widowControl/>
        <w:spacing w:line="264" w:lineRule="auto"/>
      </w:pPr>
      <w:bookmarkStart w:id="17" w:name="_DV_M13"/>
      <w:bookmarkEnd w:id="17"/>
      <w:r>
        <w:rPr>
          <w:lang w:val="en-CA"/>
        </w:rPr>
        <w:t>The Security shall be held by the Clerk of the Court pending further Order of this Court respecting the enforcement of the Lien or the handling of the Security.</w:t>
      </w:r>
    </w:p>
    <w:p w14:paraId="725F927C" w14:textId="3E9E94CB" w:rsidR="00767273" w:rsidRPr="001B353B" w:rsidRDefault="00767273" w:rsidP="00767273">
      <w:pPr>
        <w:pStyle w:val="ctfrmBasic2L1"/>
        <w:widowControl/>
        <w:spacing w:line="264" w:lineRule="auto"/>
      </w:pPr>
      <w:bookmarkStart w:id="18" w:name="_DV_M14"/>
      <w:bookmarkEnd w:id="18"/>
      <w:r>
        <w:rPr>
          <w:lang w:val="en-CA"/>
        </w:rPr>
        <w:t xml:space="preserve">Without prejudice to any party’s right to seek other applicable remedies under the </w:t>
      </w:r>
      <w:r w:rsidR="00015684">
        <w:rPr>
          <w:i/>
          <w:lang w:val="en-CA"/>
        </w:rPr>
        <w:t>Prompt Payment and Construction Lien</w:t>
      </w:r>
      <w:r>
        <w:rPr>
          <w:i/>
          <w:lang w:val="en-CA"/>
        </w:rPr>
        <w:t xml:space="preserve"> Act</w:t>
      </w:r>
      <w:r>
        <w:rPr>
          <w:lang w:val="en-CA"/>
        </w:rPr>
        <w:t xml:space="preserve">, the Lien Claimant (or Lien Claimants) shall, not later than 180 days following the date of the registration of the applicable Lien with the </w:t>
      </w:r>
      <w:r w:rsidRPr="00E72E7B">
        <w:rPr>
          <w:b/>
          <w:lang w:val="en-CA"/>
        </w:rPr>
        <w:t>[REGISTRAR OF LAND TITLES and/</w:t>
      </w:r>
      <w:proofErr w:type="gramStart"/>
      <w:r w:rsidRPr="00E72E7B">
        <w:rPr>
          <w:b/>
          <w:lang w:val="en-CA"/>
        </w:rPr>
        <w:t>or  MINISTER</w:t>
      </w:r>
      <w:proofErr w:type="gramEnd"/>
      <w:r>
        <w:rPr>
          <w:b/>
          <w:lang w:val="en-CA"/>
        </w:rPr>
        <w:t xml:space="preserve"> </w:t>
      </w:r>
      <w:r w:rsidRPr="00E72E7B">
        <w:rPr>
          <w:b/>
          <w:lang w:val="en-CA"/>
        </w:rPr>
        <w:t>OF ENERGY]</w:t>
      </w:r>
      <w:r>
        <w:rPr>
          <w:lang w:val="en-CA"/>
        </w:rPr>
        <w:t>, either:</w:t>
      </w:r>
    </w:p>
    <w:p w14:paraId="725F927D" w14:textId="77777777" w:rsidR="00767273" w:rsidRPr="001B353B" w:rsidRDefault="00767273" w:rsidP="00767273">
      <w:pPr>
        <w:pStyle w:val="ctfrmBasic2L1"/>
        <w:widowControl/>
        <w:numPr>
          <w:ilvl w:val="1"/>
          <w:numId w:val="20"/>
        </w:numPr>
        <w:tabs>
          <w:tab w:val="clear" w:pos="720"/>
          <w:tab w:val="left" w:pos="1440"/>
        </w:tabs>
        <w:spacing w:line="264" w:lineRule="auto"/>
      </w:pPr>
      <w:bookmarkStart w:id="19" w:name="_DV_M15"/>
      <w:bookmarkEnd w:id="19"/>
      <w:r w:rsidRPr="001B353B">
        <w:rPr>
          <w:lang w:val="en-CA"/>
        </w:rPr>
        <w:t>commence a separate court action to enforce the</w:t>
      </w:r>
      <w:bookmarkStart w:id="20" w:name="_DV_M16"/>
      <w:bookmarkEnd w:id="20"/>
      <w:r>
        <w:rPr>
          <w:lang w:val="en-CA"/>
        </w:rPr>
        <w:t xml:space="preserve"> </w:t>
      </w:r>
      <w:proofErr w:type="gramStart"/>
      <w:r w:rsidRPr="001B353B">
        <w:rPr>
          <w:lang w:val="en-CA"/>
        </w:rPr>
        <w:t>Lien;</w:t>
      </w:r>
      <w:proofErr w:type="gramEnd"/>
    </w:p>
    <w:p w14:paraId="725F927E" w14:textId="34F23E76" w:rsidR="00767273" w:rsidRDefault="00767273" w:rsidP="00767273">
      <w:pPr>
        <w:pStyle w:val="ctfrmBasic2L1"/>
        <w:widowControl/>
        <w:numPr>
          <w:ilvl w:val="1"/>
          <w:numId w:val="20"/>
        </w:numPr>
        <w:tabs>
          <w:tab w:val="clear" w:pos="720"/>
          <w:tab w:val="left" w:pos="1440"/>
        </w:tabs>
        <w:spacing w:line="264" w:lineRule="auto"/>
      </w:pPr>
      <w:bookmarkStart w:id="21" w:name="_DV_M17"/>
      <w:bookmarkEnd w:id="21"/>
      <w:r>
        <w:rPr>
          <w:lang w:val="en-CA"/>
        </w:rPr>
        <w:lastRenderedPageBreak/>
        <w:t xml:space="preserve">commence a separate court action to preserve remedies under the </w:t>
      </w:r>
      <w:r w:rsidR="008144C6">
        <w:rPr>
          <w:i/>
          <w:lang w:val="en-CA"/>
        </w:rPr>
        <w:t>Prompt Payment and Construction Lien</w:t>
      </w:r>
      <w:r>
        <w:rPr>
          <w:i/>
          <w:lang w:val="en-CA"/>
        </w:rPr>
        <w:t xml:space="preserve"> Act </w:t>
      </w:r>
      <w:r>
        <w:rPr>
          <w:lang w:val="en-CA"/>
        </w:rPr>
        <w:t>and commence arbitration proceedings where the agreement between the parties authorizes or requires such proceedings</w:t>
      </w:r>
      <w:bookmarkStart w:id="22" w:name="_DV_M18"/>
      <w:bookmarkEnd w:id="22"/>
      <w:r>
        <w:rPr>
          <w:lang w:val="en-CA"/>
        </w:rPr>
        <w:t>; or</w:t>
      </w:r>
    </w:p>
    <w:p w14:paraId="725F927F" w14:textId="77777777" w:rsidR="00767273" w:rsidRDefault="00767273" w:rsidP="00767273">
      <w:pPr>
        <w:pStyle w:val="ctfrmBasic2L1"/>
        <w:widowControl/>
        <w:numPr>
          <w:ilvl w:val="1"/>
          <w:numId w:val="20"/>
        </w:numPr>
        <w:tabs>
          <w:tab w:val="clear" w:pos="720"/>
          <w:tab w:val="left" w:pos="1440"/>
        </w:tabs>
        <w:spacing w:line="264" w:lineRule="auto"/>
      </w:pPr>
      <w:bookmarkStart w:id="23" w:name="_DV_M19"/>
      <w:bookmarkEnd w:id="23"/>
      <w:r>
        <w:rPr>
          <w:lang w:val="en-CA"/>
        </w:rPr>
        <w:t>if authorized by separate Court Order, file a “statement of the plaintiff’s claim” in these proceedings,</w:t>
      </w:r>
    </w:p>
    <w:p w14:paraId="725F9280" w14:textId="6A1F8F48" w:rsidR="00767273" w:rsidRDefault="00767273" w:rsidP="00767273">
      <w:pPr>
        <w:pStyle w:val="ctfrmBasic2L1"/>
        <w:widowControl/>
        <w:numPr>
          <w:ilvl w:val="0"/>
          <w:numId w:val="0"/>
        </w:numPr>
        <w:spacing w:line="264" w:lineRule="auto"/>
        <w:ind w:left="720"/>
      </w:pPr>
      <w:bookmarkStart w:id="24" w:name="_DV_M20"/>
      <w:bookmarkEnd w:id="24"/>
      <w:r>
        <w:t>(</w:t>
      </w:r>
      <w:proofErr w:type="gramStart"/>
      <w:r>
        <w:t>collectively</w:t>
      </w:r>
      <w:proofErr w:type="gramEnd"/>
      <w:r>
        <w:t xml:space="preserve">, </w:t>
      </w:r>
      <w:r>
        <w:rPr>
          <w:lang w:val="en-CA"/>
        </w:rPr>
        <w:t>the “</w:t>
      </w:r>
      <w:r>
        <w:rPr>
          <w:b/>
          <w:lang w:val="en-CA"/>
        </w:rPr>
        <w:t>Lien Enforcement Proceedings</w:t>
      </w:r>
      <w:r>
        <w:rPr>
          <w:lang w:val="en-CA"/>
        </w:rPr>
        <w:t xml:space="preserve">”), failing which </w:t>
      </w:r>
      <w:r w:rsidR="008F1989">
        <w:rPr>
          <w:lang w:val="en-CA"/>
        </w:rPr>
        <w:t>the Lien</w:t>
      </w:r>
      <w:r>
        <w:rPr>
          <w:lang w:val="en-CA"/>
        </w:rPr>
        <w:t xml:space="preserve"> shall cease to exist.</w:t>
      </w:r>
    </w:p>
    <w:p w14:paraId="725F9281" w14:textId="36DECC7B" w:rsidR="00767273" w:rsidRDefault="00767273" w:rsidP="00767273">
      <w:pPr>
        <w:pStyle w:val="ctfrmBasic2L1"/>
        <w:widowControl/>
        <w:spacing w:line="264" w:lineRule="auto"/>
      </w:pPr>
      <w:bookmarkStart w:id="25" w:name="_DV_M22"/>
      <w:bookmarkEnd w:id="25"/>
      <w:r>
        <w:rPr>
          <w:lang w:val="en-CA"/>
        </w:rPr>
        <w:t xml:space="preserve">Any party to this Order is at liberty to make further application to the Court of Queen’s Bench in the applicable Lien Enforcement Proceedings, including an application under Section 53 of the </w:t>
      </w:r>
      <w:r w:rsidR="00BF34AC">
        <w:rPr>
          <w:i/>
          <w:lang w:val="en-CA"/>
        </w:rPr>
        <w:t>Prompt Payment and Construction Lien Act</w:t>
      </w:r>
      <w:r>
        <w:rPr>
          <w:lang w:val="en-CA"/>
        </w:rPr>
        <w:t>, for further directions respecting any matter pertaining to the Lien, the Security, or the issues in dispute, including but not limited to:</w:t>
      </w:r>
    </w:p>
    <w:p w14:paraId="725F9282" w14:textId="77777777" w:rsidR="00767273" w:rsidRDefault="00767273" w:rsidP="00767273">
      <w:pPr>
        <w:pStyle w:val="ctfrmBasic2L1"/>
        <w:widowControl/>
        <w:numPr>
          <w:ilvl w:val="1"/>
          <w:numId w:val="20"/>
        </w:numPr>
        <w:tabs>
          <w:tab w:val="clear" w:pos="720"/>
          <w:tab w:val="left" w:pos="1440"/>
        </w:tabs>
        <w:spacing w:line="264" w:lineRule="auto"/>
      </w:pPr>
      <w:bookmarkStart w:id="26" w:name="_DV_M23"/>
      <w:bookmarkEnd w:id="26"/>
      <w:r>
        <w:rPr>
          <w:lang w:val="en-CA"/>
        </w:rPr>
        <w:t xml:space="preserve">the validity of the </w:t>
      </w:r>
      <w:proofErr w:type="gramStart"/>
      <w:r>
        <w:rPr>
          <w:lang w:val="en-CA"/>
        </w:rPr>
        <w:t>Lien;</w:t>
      </w:r>
      <w:proofErr w:type="gramEnd"/>
    </w:p>
    <w:p w14:paraId="725F9283" w14:textId="77777777" w:rsidR="00767273" w:rsidRDefault="00767273" w:rsidP="00767273">
      <w:pPr>
        <w:pStyle w:val="ctfrmBasic2L1"/>
        <w:widowControl/>
        <w:numPr>
          <w:ilvl w:val="1"/>
          <w:numId w:val="20"/>
        </w:numPr>
        <w:tabs>
          <w:tab w:val="clear" w:pos="720"/>
          <w:tab w:val="left" w:pos="1440"/>
        </w:tabs>
        <w:spacing w:line="264" w:lineRule="auto"/>
      </w:pPr>
      <w:bookmarkStart w:id="27" w:name="_DV_M25"/>
      <w:bookmarkEnd w:id="27"/>
      <w:r>
        <w:rPr>
          <w:lang w:val="en-CA"/>
        </w:rPr>
        <w:t xml:space="preserve">the adjustment of the type or amount of the Security or the extent of its </w:t>
      </w:r>
      <w:proofErr w:type="gramStart"/>
      <w:r>
        <w:rPr>
          <w:lang w:val="en-CA"/>
        </w:rPr>
        <w:t>application;</w:t>
      </w:r>
      <w:proofErr w:type="gramEnd"/>
    </w:p>
    <w:p w14:paraId="725F9284" w14:textId="77777777" w:rsidR="00767273" w:rsidRDefault="00767273" w:rsidP="00767273">
      <w:pPr>
        <w:pStyle w:val="ctfrmBasic2L1"/>
        <w:widowControl/>
        <w:numPr>
          <w:ilvl w:val="1"/>
          <w:numId w:val="20"/>
        </w:numPr>
        <w:tabs>
          <w:tab w:val="clear" w:pos="720"/>
          <w:tab w:val="left" w:pos="1440"/>
        </w:tabs>
        <w:spacing w:line="264" w:lineRule="auto"/>
      </w:pPr>
      <w:bookmarkStart w:id="28" w:name="_DV_M26"/>
      <w:bookmarkEnd w:id="28"/>
      <w:r>
        <w:rPr>
          <w:lang w:val="en-CA"/>
        </w:rPr>
        <w:t xml:space="preserve">the discharge of any further liens registered that are related to or duplicative of the </w:t>
      </w:r>
      <w:proofErr w:type="gramStart"/>
      <w:r>
        <w:rPr>
          <w:lang w:val="en-CA"/>
        </w:rPr>
        <w:t>Lien;</w:t>
      </w:r>
      <w:proofErr w:type="gramEnd"/>
      <w:r>
        <w:rPr>
          <w:lang w:val="en-CA"/>
        </w:rPr>
        <w:t xml:space="preserve"> </w:t>
      </w:r>
    </w:p>
    <w:p w14:paraId="725F9285" w14:textId="77777777" w:rsidR="00767273" w:rsidRPr="00690099" w:rsidRDefault="00767273" w:rsidP="00767273">
      <w:pPr>
        <w:pStyle w:val="ctfrmBasic2L1"/>
        <w:widowControl/>
        <w:numPr>
          <w:ilvl w:val="1"/>
          <w:numId w:val="20"/>
        </w:numPr>
        <w:tabs>
          <w:tab w:val="clear" w:pos="720"/>
          <w:tab w:val="left" w:pos="1440"/>
        </w:tabs>
        <w:spacing w:line="264" w:lineRule="auto"/>
      </w:pPr>
      <w:bookmarkStart w:id="29" w:name="_DV_M27"/>
      <w:bookmarkEnd w:id="29"/>
      <w:r>
        <w:rPr>
          <w:lang w:val="en-CA"/>
        </w:rPr>
        <w:t>the establishment and calculation of a lien fund; or</w:t>
      </w:r>
    </w:p>
    <w:p w14:paraId="725F9286" w14:textId="77777777" w:rsidR="00767273" w:rsidRDefault="00767273" w:rsidP="00767273">
      <w:pPr>
        <w:pStyle w:val="ctfrmBasic2L1"/>
        <w:widowControl/>
        <w:numPr>
          <w:ilvl w:val="1"/>
          <w:numId w:val="20"/>
        </w:numPr>
        <w:tabs>
          <w:tab w:val="clear" w:pos="720"/>
          <w:tab w:val="left" w:pos="1440"/>
        </w:tabs>
        <w:spacing w:line="264" w:lineRule="auto"/>
      </w:pPr>
      <w:r>
        <w:t>the enforcement of an award made in any related arbitration proceedings</w:t>
      </w:r>
      <w:r>
        <w:rPr>
          <w:lang w:val="en-CA"/>
        </w:rPr>
        <w:t>.</w:t>
      </w:r>
    </w:p>
    <w:p w14:paraId="725F9287" w14:textId="77777777" w:rsidR="00767273" w:rsidRDefault="00767273" w:rsidP="00767273">
      <w:pPr>
        <w:pStyle w:val="ctfrmBasic2L1"/>
        <w:widowControl/>
        <w:spacing w:line="264" w:lineRule="auto"/>
      </w:pPr>
      <w:bookmarkStart w:id="30" w:name="_DV_M28"/>
      <w:bookmarkEnd w:id="30"/>
      <w:r>
        <w:rPr>
          <w:lang w:val="en-CA"/>
        </w:rPr>
        <w:t>The posting of Security in accordance with this Order shall not constitute an admission as to the validity of the registration, or the amount, of the Lien.</w:t>
      </w:r>
    </w:p>
    <w:p w14:paraId="725F9288" w14:textId="7D67D923" w:rsidR="00767273" w:rsidRDefault="00767273" w:rsidP="00767273">
      <w:pPr>
        <w:pStyle w:val="ctfrmBasic2L1"/>
        <w:widowControl/>
        <w:spacing w:line="264" w:lineRule="auto"/>
      </w:pPr>
      <w:bookmarkStart w:id="31" w:name="_DV_M29"/>
      <w:bookmarkEnd w:id="31"/>
      <w:r>
        <w:rPr>
          <w:lang w:val="en-CA"/>
        </w:rPr>
        <w:t xml:space="preserve">Nothing in this Order shall in any way restrict the rights or obligations of the parties under the </w:t>
      </w:r>
      <w:r w:rsidR="00015684">
        <w:rPr>
          <w:i/>
          <w:lang w:val="en-CA"/>
        </w:rPr>
        <w:t>Prompt Payment and Construction Lien Act</w:t>
      </w:r>
      <w:r>
        <w:rPr>
          <w:lang w:val="en-CA"/>
        </w:rPr>
        <w:t xml:space="preserve"> except as expressly stated herein.</w:t>
      </w:r>
    </w:p>
    <w:p w14:paraId="725F9289" w14:textId="77777777" w:rsidR="00767273" w:rsidRDefault="00767273" w:rsidP="00767273">
      <w:pPr>
        <w:pStyle w:val="ctfrmBasic2L1"/>
        <w:widowControl/>
        <w:spacing w:line="264" w:lineRule="auto"/>
      </w:pPr>
      <w:bookmarkStart w:id="32" w:name="_DV_M30"/>
      <w:bookmarkEnd w:id="32"/>
      <w:r>
        <w:rPr>
          <w:lang w:val="en-CA"/>
        </w:rPr>
        <w:t>Costs of this application shall be in the cause.</w:t>
      </w:r>
    </w:p>
    <w:p w14:paraId="725F928A" w14:textId="77777777" w:rsidR="00767273" w:rsidRDefault="00767273" w:rsidP="00767273">
      <w:pPr>
        <w:pStyle w:val="ctfrmBasic2L1"/>
        <w:widowControl/>
        <w:spacing w:line="264" w:lineRule="auto"/>
      </w:pPr>
      <w:bookmarkStart w:id="33" w:name="_DV_M31"/>
      <w:bookmarkEnd w:id="33"/>
      <w:r>
        <w:rPr>
          <w:lang w:val="en-CA"/>
        </w:rPr>
        <w:t>Where this Order proceeds by way of consent, it may be consented to in counterpart by facsimile or electronic transmission.</w:t>
      </w:r>
    </w:p>
    <w:p w14:paraId="725F928B" w14:textId="77777777" w:rsidR="00767273" w:rsidRDefault="00767273" w:rsidP="00767273">
      <w:pPr>
        <w:pStyle w:val="BodyText"/>
        <w:widowControl/>
      </w:pPr>
    </w:p>
    <w:tbl>
      <w:tblPr>
        <w:tblW w:w="9504" w:type="dxa"/>
        <w:tblLook w:val="0000" w:firstRow="0" w:lastRow="0" w:firstColumn="0" w:lastColumn="0" w:noHBand="0" w:noVBand="0"/>
      </w:tblPr>
      <w:tblGrid>
        <w:gridCol w:w="4035"/>
        <w:gridCol w:w="429"/>
        <w:gridCol w:w="576"/>
        <w:gridCol w:w="4418"/>
        <w:gridCol w:w="46"/>
      </w:tblGrid>
      <w:tr w:rsidR="00767273" w14:paraId="725F928D" w14:textId="77777777" w:rsidTr="00602BA9">
        <w:trPr>
          <w:gridBefore w:val="1"/>
          <w:gridAfter w:val="1"/>
          <w:wBefore w:w="4035" w:type="dxa"/>
          <w:wAfter w:w="46" w:type="dxa"/>
        </w:trPr>
        <w:tc>
          <w:tcPr>
            <w:tcW w:w="5423" w:type="dxa"/>
            <w:gridSpan w:val="3"/>
            <w:tcBorders>
              <w:top w:val="single" w:sz="4" w:space="0" w:color="auto"/>
              <w:left w:val="nil"/>
              <w:bottom w:val="nil"/>
              <w:right w:val="nil"/>
            </w:tcBorders>
          </w:tcPr>
          <w:p w14:paraId="725F928C" w14:textId="56ED8E4E" w:rsidR="00767273" w:rsidRDefault="00DE4953" w:rsidP="00DE4953">
            <w:pPr>
              <w:pStyle w:val="BodyText"/>
              <w:widowControl/>
              <w:jc w:val="left"/>
            </w:pPr>
            <w:r>
              <w:rPr>
                <w:noProof/>
              </w:rPr>
              <w:t>Applications Judge of the Court of Queen’s Bench</w:t>
            </w:r>
            <w:r>
              <w:rPr>
                <w:noProof/>
              </w:rPr>
              <w:br/>
              <w:t>of Alberta</w:t>
            </w:r>
          </w:p>
        </w:tc>
      </w:tr>
      <w:tr w:rsidR="00767273" w14:paraId="725F9291" w14:textId="77777777" w:rsidTr="00602BA9">
        <w:tc>
          <w:tcPr>
            <w:tcW w:w="4464" w:type="dxa"/>
            <w:gridSpan w:val="2"/>
            <w:tcBorders>
              <w:top w:val="nil"/>
              <w:left w:val="nil"/>
              <w:bottom w:val="nil"/>
              <w:right w:val="nil"/>
            </w:tcBorders>
          </w:tcPr>
          <w:p w14:paraId="725F928E" w14:textId="77777777" w:rsidR="00767273" w:rsidRDefault="00767273" w:rsidP="00602BA9">
            <w:pPr>
              <w:pStyle w:val="ctfrmconsentform"/>
              <w:widowControl/>
              <w:rPr>
                <w:lang w:val="en-CA"/>
              </w:rPr>
            </w:pPr>
            <w:r>
              <w:rPr>
                <w:lang w:val="en-CA"/>
              </w:rPr>
              <w:lastRenderedPageBreak/>
              <w:t xml:space="preserve">CONSENTED TO this _____ day of </w:t>
            </w:r>
            <w:r>
              <w:rPr>
                <w:noProof/>
              </w:rPr>
              <w:t>[Date]</w:t>
            </w:r>
          </w:p>
        </w:tc>
        <w:tc>
          <w:tcPr>
            <w:tcW w:w="576" w:type="dxa"/>
            <w:tcBorders>
              <w:top w:val="nil"/>
              <w:left w:val="nil"/>
              <w:bottom w:val="nil"/>
              <w:right w:val="nil"/>
            </w:tcBorders>
          </w:tcPr>
          <w:p w14:paraId="725F928F" w14:textId="77777777" w:rsidR="00767273" w:rsidRDefault="00767273" w:rsidP="00602BA9">
            <w:pPr>
              <w:pStyle w:val="ctfrmconsentform"/>
              <w:widowControl/>
            </w:pPr>
          </w:p>
        </w:tc>
        <w:tc>
          <w:tcPr>
            <w:tcW w:w="4464" w:type="dxa"/>
            <w:gridSpan w:val="2"/>
            <w:tcBorders>
              <w:top w:val="nil"/>
              <w:left w:val="nil"/>
              <w:bottom w:val="nil"/>
              <w:right w:val="nil"/>
            </w:tcBorders>
          </w:tcPr>
          <w:p w14:paraId="725F9290" w14:textId="77777777" w:rsidR="00767273" w:rsidRDefault="00767273" w:rsidP="00602BA9">
            <w:pPr>
              <w:pStyle w:val="ctfrmconsentform"/>
              <w:widowControl/>
              <w:rPr>
                <w:lang w:val="en-CA"/>
              </w:rPr>
            </w:pPr>
            <w:r>
              <w:rPr>
                <w:lang w:val="en-CA"/>
              </w:rPr>
              <w:t xml:space="preserve">CONSENTED TO this _____ day of </w:t>
            </w:r>
            <w:r>
              <w:rPr>
                <w:noProof/>
              </w:rPr>
              <w:t>[Date]</w:t>
            </w:r>
          </w:p>
        </w:tc>
      </w:tr>
      <w:tr w:rsidR="00767273" w14:paraId="725F9296" w14:textId="77777777" w:rsidTr="00602BA9">
        <w:tc>
          <w:tcPr>
            <w:tcW w:w="4464" w:type="dxa"/>
            <w:gridSpan w:val="2"/>
            <w:tcBorders>
              <w:top w:val="nil"/>
              <w:left w:val="nil"/>
              <w:bottom w:val="nil"/>
              <w:right w:val="nil"/>
            </w:tcBorders>
          </w:tcPr>
          <w:p w14:paraId="725F9292" w14:textId="2E103649" w:rsidR="00767273" w:rsidRDefault="00767273" w:rsidP="00602BA9">
            <w:pPr>
              <w:pStyle w:val="ctfrmconsentform"/>
              <w:widowControl/>
            </w:pPr>
            <w:r>
              <w:rPr>
                <w:lang w:val="en-CA"/>
              </w:rPr>
              <w:t xml:space="preserve">Legal Counsel for </w:t>
            </w:r>
            <w:r>
              <w:rPr>
                <w:noProof/>
              </w:rPr>
              <w:t>[Name of Party]</w:t>
            </w:r>
            <w:r w:rsidR="00DE4953">
              <w:rPr>
                <w:lang w:val="en-CA"/>
              </w:rPr>
              <w:t>, Respondent/Plaintiff</w:t>
            </w:r>
            <w:r w:rsidR="00DE4953">
              <w:rPr>
                <w:lang w:val="en-CA"/>
              </w:rPr>
              <w:br/>
            </w:r>
          </w:p>
        </w:tc>
        <w:tc>
          <w:tcPr>
            <w:tcW w:w="576" w:type="dxa"/>
            <w:tcBorders>
              <w:top w:val="nil"/>
              <w:left w:val="nil"/>
              <w:bottom w:val="nil"/>
              <w:right w:val="nil"/>
            </w:tcBorders>
          </w:tcPr>
          <w:p w14:paraId="725F9293" w14:textId="77777777" w:rsidR="00767273" w:rsidRDefault="00767273" w:rsidP="00602BA9">
            <w:pPr>
              <w:pStyle w:val="ctfrmconsentform"/>
              <w:widowControl/>
            </w:pPr>
          </w:p>
        </w:tc>
        <w:tc>
          <w:tcPr>
            <w:tcW w:w="4464" w:type="dxa"/>
            <w:gridSpan w:val="2"/>
            <w:tcBorders>
              <w:top w:val="nil"/>
              <w:left w:val="nil"/>
              <w:bottom w:val="nil"/>
              <w:right w:val="nil"/>
            </w:tcBorders>
          </w:tcPr>
          <w:p w14:paraId="725F9295" w14:textId="0BE362B4" w:rsidR="00767273" w:rsidRDefault="00767273" w:rsidP="00602BA9">
            <w:pPr>
              <w:pStyle w:val="ctfrmconsentform"/>
              <w:widowControl/>
            </w:pPr>
            <w:r>
              <w:rPr>
                <w:lang w:val="en-CA"/>
              </w:rPr>
              <w:t xml:space="preserve">Legal Counsel for </w:t>
            </w:r>
            <w:r>
              <w:rPr>
                <w:noProof/>
              </w:rPr>
              <w:t>[Name of Party]</w:t>
            </w:r>
            <w:r>
              <w:rPr>
                <w:lang w:val="en-CA"/>
              </w:rPr>
              <w:t>, Applicant/Defendant</w:t>
            </w:r>
            <w:r>
              <w:rPr>
                <w:lang w:val="en-CA"/>
              </w:rPr>
              <w:br/>
            </w:r>
            <w:r>
              <w:rPr>
                <w:lang w:val="en-CA"/>
              </w:rPr>
              <w:br/>
            </w:r>
          </w:p>
        </w:tc>
      </w:tr>
      <w:tr w:rsidR="00767273" w14:paraId="725F929A" w14:textId="77777777" w:rsidTr="00602BA9">
        <w:tc>
          <w:tcPr>
            <w:tcW w:w="4464" w:type="dxa"/>
            <w:gridSpan w:val="2"/>
            <w:tcBorders>
              <w:top w:val="nil"/>
              <w:left w:val="nil"/>
              <w:bottom w:val="single" w:sz="4" w:space="0" w:color="auto"/>
              <w:right w:val="nil"/>
            </w:tcBorders>
          </w:tcPr>
          <w:p w14:paraId="725F9297" w14:textId="77777777" w:rsidR="00767273" w:rsidRDefault="00767273" w:rsidP="00602BA9">
            <w:pPr>
              <w:pStyle w:val="ctfrmconsentform"/>
              <w:widowControl/>
            </w:pPr>
          </w:p>
        </w:tc>
        <w:tc>
          <w:tcPr>
            <w:tcW w:w="576" w:type="dxa"/>
            <w:tcBorders>
              <w:top w:val="nil"/>
              <w:left w:val="nil"/>
              <w:bottom w:val="nil"/>
              <w:right w:val="nil"/>
            </w:tcBorders>
          </w:tcPr>
          <w:p w14:paraId="725F9298" w14:textId="77777777" w:rsidR="00767273" w:rsidRDefault="00767273" w:rsidP="00602BA9">
            <w:pPr>
              <w:pStyle w:val="ctfrmconsentform"/>
              <w:widowControl/>
            </w:pPr>
          </w:p>
        </w:tc>
        <w:tc>
          <w:tcPr>
            <w:tcW w:w="4464" w:type="dxa"/>
            <w:gridSpan w:val="2"/>
            <w:tcBorders>
              <w:top w:val="nil"/>
              <w:left w:val="nil"/>
              <w:bottom w:val="single" w:sz="4" w:space="0" w:color="auto"/>
              <w:right w:val="nil"/>
            </w:tcBorders>
          </w:tcPr>
          <w:p w14:paraId="725F9299" w14:textId="77777777" w:rsidR="00767273" w:rsidRDefault="00767273" w:rsidP="00602BA9">
            <w:pPr>
              <w:pStyle w:val="ctfrmconsentform"/>
              <w:widowControl/>
            </w:pPr>
          </w:p>
        </w:tc>
      </w:tr>
      <w:tr w:rsidR="00767273" w14:paraId="725F92A0" w14:textId="77777777" w:rsidTr="00602BA9">
        <w:tc>
          <w:tcPr>
            <w:tcW w:w="4464" w:type="dxa"/>
            <w:gridSpan w:val="2"/>
            <w:tcBorders>
              <w:top w:val="single" w:sz="4" w:space="0" w:color="auto"/>
              <w:left w:val="nil"/>
              <w:bottom w:val="nil"/>
              <w:right w:val="nil"/>
            </w:tcBorders>
          </w:tcPr>
          <w:p w14:paraId="725F929B" w14:textId="77777777" w:rsidR="00767273" w:rsidRDefault="00767273" w:rsidP="00602BA9">
            <w:pPr>
              <w:pStyle w:val="ctfrmconsentform"/>
              <w:keepNext w:val="0"/>
              <w:widowControl/>
            </w:pPr>
            <w:r>
              <w:rPr>
                <w:noProof/>
              </w:rPr>
              <w:t>[Name of Individual Lawyer]</w:t>
            </w:r>
          </w:p>
          <w:p w14:paraId="725F929C" w14:textId="77777777" w:rsidR="00767273" w:rsidRDefault="00767273" w:rsidP="00602BA9">
            <w:pPr>
              <w:pStyle w:val="ctfrmconsentform"/>
              <w:keepNext w:val="0"/>
              <w:widowControl/>
            </w:pPr>
            <w:r>
              <w:rPr>
                <w:noProof/>
              </w:rPr>
              <w:t>[Name of Law Firm]</w:t>
            </w:r>
          </w:p>
        </w:tc>
        <w:tc>
          <w:tcPr>
            <w:tcW w:w="576" w:type="dxa"/>
            <w:tcBorders>
              <w:top w:val="nil"/>
              <w:left w:val="nil"/>
              <w:bottom w:val="nil"/>
              <w:right w:val="nil"/>
            </w:tcBorders>
          </w:tcPr>
          <w:p w14:paraId="725F929D" w14:textId="77777777" w:rsidR="00767273" w:rsidRDefault="00767273" w:rsidP="00602BA9">
            <w:pPr>
              <w:pStyle w:val="ctfrmconsentform"/>
              <w:keepNext w:val="0"/>
              <w:widowControl/>
            </w:pPr>
          </w:p>
        </w:tc>
        <w:tc>
          <w:tcPr>
            <w:tcW w:w="4464" w:type="dxa"/>
            <w:gridSpan w:val="2"/>
            <w:tcBorders>
              <w:top w:val="single" w:sz="4" w:space="0" w:color="auto"/>
              <w:left w:val="nil"/>
              <w:bottom w:val="nil"/>
              <w:right w:val="nil"/>
            </w:tcBorders>
          </w:tcPr>
          <w:p w14:paraId="725F929E" w14:textId="77777777" w:rsidR="00767273" w:rsidRDefault="00767273" w:rsidP="00602BA9">
            <w:pPr>
              <w:pStyle w:val="ctfrmconsentform"/>
              <w:keepNext w:val="0"/>
              <w:widowControl/>
            </w:pPr>
            <w:r>
              <w:rPr>
                <w:noProof/>
              </w:rPr>
              <w:t>[Name of Individual Lawyer]</w:t>
            </w:r>
          </w:p>
          <w:p w14:paraId="725F929F" w14:textId="77777777" w:rsidR="00767273" w:rsidRDefault="00767273" w:rsidP="00602BA9">
            <w:pPr>
              <w:pStyle w:val="ctfrmconsentform"/>
              <w:keepNext w:val="0"/>
              <w:widowControl/>
            </w:pPr>
            <w:r>
              <w:rPr>
                <w:noProof/>
              </w:rPr>
              <w:t>[Name of Law Firm]</w:t>
            </w:r>
          </w:p>
        </w:tc>
      </w:tr>
    </w:tbl>
    <w:p w14:paraId="725F92A1" w14:textId="77777777" w:rsidR="00767273" w:rsidRDefault="00767273" w:rsidP="00767273">
      <w:pPr>
        <w:widowControl/>
        <w:autoSpaceDE/>
        <w:autoSpaceDN/>
        <w:adjustRightInd/>
        <w:spacing w:before="120" w:after="120"/>
        <w:jc w:val="left"/>
      </w:pPr>
    </w:p>
    <w:p w14:paraId="725F92A2" w14:textId="77777777" w:rsidR="00767273" w:rsidRDefault="00767273" w:rsidP="00767273">
      <w:pPr>
        <w:widowControl/>
        <w:autoSpaceDE/>
        <w:autoSpaceDN/>
        <w:adjustRightInd/>
        <w:spacing w:before="120" w:after="120"/>
        <w:jc w:val="left"/>
      </w:pPr>
    </w:p>
    <w:p w14:paraId="725F92A3" w14:textId="77777777" w:rsidR="00767273" w:rsidRDefault="00767273" w:rsidP="00767273">
      <w:pPr>
        <w:jc w:val="center"/>
      </w:pPr>
      <w:r>
        <w:t>Schedule “A”</w:t>
      </w:r>
    </w:p>
    <w:p w14:paraId="725F92A4" w14:textId="77777777" w:rsidR="00767273" w:rsidRDefault="00767273" w:rsidP="00767273">
      <w:pPr>
        <w:jc w:val="left"/>
      </w:pPr>
    </w:p>
    <w:p w14:paraId="725F92A5" w14:textId="77777777" w:rsidR="00767273" w:rsidRDefault="00767273" w:rsidP="00767273">
      <w:pPr>
        <w:jc w:val="left"/>
        <w:rPr>
          <w:b/>
        </w:rPr>
      </w:pPr>
      <w:r w:rsidRPr="00305066">
        <w:rPr>
          <w:b/>
        </w:rPr>
        <w:t xml:space="preserve">[LEGAL DESCRIPTION </w:t>
      </w:r>
      <w:r>
        <w:rPr>
          <w:b/>
        </w:rPr>
        <w:t>and/</w:t>
      </w:r>
      <w:r w:rsidRPr="00305066">
        <w:rPr>
          <w:b/>
        </w:rPr>
        <w:t>or DETAILS OF MINERAL LEASE]</w:t>
      </w:r>
    </w:p>
    <w:p w14:paraId="725F92A6" w14:textId="77777777" w:rsidR="00305066" w:rsidRPr="00305066" w:rsidRDefault="00305066" w:rsidP="00305066">
      <w:pPr>
        <w:jc w:val="left"/>
        <w:rPr>
          <w:b/>
        </w:rPr>
      </w:pPr>
    </w:p>
    <w:sectPr w:rsidR="00305066" w:rsidRPr="0030506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92A9" w14:textId="77777777" w:rsidR="00B260BC" w:rsidRDefault="00B260BC" w:rsidP="007F5E82">
      <w:r>
        <w:separator/>
      </w:r>
    </w:p>
  </w:endnote>
  <w:endnote w:type="continuationSeparator" w:id="0">
    <w:p w14:paraId="725F92AA" w14:textId="77777777" w:rsidR="00B260BC" w:rsidRDefault="00B260BC"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2AE" w14:textId="5C77A5D1" w:rsidR="00EF7614" w:rsidRPr="007C7E8E" w:rsidRDefault="007C7E8E" w:rsidP="007C7E8E">
    <w:pPr>
      <w:pStyle w:val="Footer"/>
      <w:ind w:left="0"/>
      <w:rPr>
        <w:rFonts w:ascii="Arial" w:hAnsi="Arial" w:cs="Arial"/>
        <w:i/>
        <w:iCs/>
        <w:sz w:val="18"/>
        <w:szCs w:val="18"/>
      </w:rPr>
    </w:pPr>
    <w:r w:rsidRPr="007C7E8E">
      <w:rPr>
        <w:rFonts w:ascii="Arial" w:hAnsi="Arial" w:cs="Arial"/>
        <w:i/>
        <w:iCs/>
        <w:sz w:val="18"/>
        <w:szCs w:val="18"/>
      </w:rPr>
      <w:t>KB190 Rev. 06-13-2023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92A7" w14:textId="77777777" w:rsidR="00B260BC" w:rsidRDefault="00B260BC" w:rsidP="007F5E82">
      <w:r>
        <w:separator/>
      </w:r>
    </w:p>
  </w:footnote>
  <w:footnote w:type="continuationSeparator" w:id="0">
    <w:p w14:paraId="725F92A8" w14:textId="77777777" w:rsidR="00B260BC" w:rsidRDefault="00B260BC" w:rsidP="007F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B6AEB940"/>
    <w:lvl w:ilvl="0">
      <w:start w:val="1"/>
      <w:numFmt w:val="decimal"/>
      <w:pStyle w:val="ctfrmBasic2L1"/>
      <w:lvlText w:val="%1."/>
      <w:lvlJc w:val="left"/>
      <w:pPr>
        <w:tabs>
          <w:tab w:val="num" w:pos="720"/>
        </w:tabs>
        <w:ind w:left="720" w:hanging="720"/>
      </w:pPr>
    </w:lvl>
    <w:lvl w:ilvl="1">
      <w:start w:val="1"/>
      <w:numFmt w:val="lowerLetter"/>
      <w:lvlText w:val="(%2)"/>
      <w:lvlJc w:val="left"/>
      <w:pPr>
        <w:tabs>
          <w:tab w:val="num" w:pos="720"/>
        </w:tabs>
        <w:ind w:left="1440" w:hanging="720"/>
      </w:pPr>
    </w:lvl>
    <w:lvl w:ilvl="2">
      <w:start w:val="1"/>
      <w:numFmt w:val="lowerRoman"/>
      <w:lvlText w:val="(%3)"/>
      <w:lvlJc w:val="left"/>
      <w:pPr>
        <w:tabs>
          <w:tab w:val="num" w:pos="720"/>
        </w:tabs>
        <w:ind w:left="2160" w:hanging="720"/>
      </w:pPr>
    </w:lvl>
    <w:lvl w:ilvl="3">
      <w:start w:val="1"/>
      <w:numFmt w:val="decimal"/>
      <w:lvlText w:val="(%4)"/>
      <w:lvlJc w:val="left"/>
      <w:pPr>
        <w:tabs>
          <w:tab w:val="num" w:pos="720"/>
        </w:tabs>
        <w:ind w:left="2880" w:hanging="720"/>
      </w:pPr>
    </w:lvl>
    <w:lvl w:ilvl="4">
      <w:start w:val="1"/>
      <w:numFmt w:val="lowerLetter"/>
      <w:lvlText w:val="(%5)"/>
      <w:lvlJc w:val="left"/>
      <w:pPr>
        <w:tabs>
          <w:tab w:val="num" w:pos="720"/>
        </w:tabs>
        <w:ind w:left="1800" w:hanging="360"/>
      </w:pPr>
    </w:lvl>
    <w:lvl w:ilvl="5">
      <w:start w:val="1"/>
      <w:numFmt w:val="lowerRoman"/>
      <w:lvlText w:val="(%6)"/>
      <w:lvlJc w:val="left"/>
      <w:pPr>
        <w:tabs>
          <w:tab w:val="num" w:pos="720"/>
        </w:tabs>
        <w:ind w:left="2160" w:hanging="360"/>
      </w:pPr>
    </w:lvl>
    <w:lvl w:ilvl="6">
      <w:start w:val="1"/>
      <w:numFmt w:val="decimal"/>
      <w:lvlText w:val="%7."/>
      <w:lvlJc w:val="left"/>
      <w:pPr>
        <w:tabs>
          <w:tab w:val="num" w:pos="720"/>
        </w:tabs>
        <w:ind w:left="2520" w:hanging="360"/>
      </w:pPr>
    </w:lvl>
    <w:lvl w:ilvl="7">
      <w:start w:val="1"/>
      <w:numFmt w:val="lowerLetter"/>
      <w:lvlText w:val="%8."/>
      <w:lvlJc w:val="left"/>
      <w:pPr>
        <w:tabs>
          <w:tab w:val="num" w:pos="720"/>
        </w:tabs>
        <w:ind w:left="2880" w:hanging="360"/>
      </w:pPr>
    </w:lvl>
    <w:lvl w:ilvl="8">
      <w:start w:val="1"/>
      <w:numFmt w:val="lowerRoman"/>
      <w:lvlText w:val="%9."/>
      <w:lvlJc w:val="left"/>
      <w:pPr>
        <w:tabs>
          <w:tab w:val="num" w:pos="720"/>
        </w:tabs>
        <w:ind w:left="3240" w:hanging="360"/>
      </w:pPr>
    </w:lvl>
  </w:abstractNum>
  <w:abstractNum w:abstractNumId="4"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75920833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1018919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70690190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22810341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72290306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97125436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29174728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209257738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453785107">
    <w:abstractNumId w:val="5"/>
  </w:num>
  <w:num w:numId="10" w16cid:durableId="1648239749">
    <w:abstractNumId w:val="5"/>
  </w:num>
  <w:num w:numId="11" w16cid:durableId="8719350">
    <w:abstractNumId w:val="1"/>
  </w:num>
  <w:num w:numId="12" w16cid:durableId="1875340556">
    <w:abstractNumId w:val="0"/>
  </w:num>
  <w:num w:numId="13" w16cid:durableId="1298727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00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24402">
    <w:abstractNumId w:val="5"/>
  </w:num>
  <w:num w:numId="16" w16cid:durableId="1028876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485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775401">
    <w:abstractNumId w:val="4"/>
  </w:num>
  <w:num w:numId="19" w16cid:durableId="349575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396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Moves/>
  <w:doNotTrackFormatting/>
  <w:styleLockTheme/>
  <w:defaultTabStop w:val="720"/>
  <w:characterSpacingControl w:val="doNotCompress"/>
  <w:hdrShapeDefaults>
    <o:shapedefaults v:ext="edit" spidmax="8193"/>
  </w:hdrShapeDefaults>
  <w:footnotePr>
    <w:footnote w:id="-1"/>
    <w:footnote w:id="0"/>
  </w:footnotePr>
  <w:endnotePr>
    <w:endnote w:id="-1"/>
    <w:endnote w:id="0"/>
  </w:endnotePr>
  <w:compat>
    <w:wpJustification/>
    <w:useNormalStyleFor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232BBE2-41CC-406E-B00D-4CBA6F3887E5}"/>
    <w:docVar w:name="dgnword-eventsink" w:val="138393152"/>
  </w:docVars>
  <w:rsids>
    <w:rsidRoot w:val="00EF7614"/>
    <w:rsid w:val="00015684"/>
    <w:rsid w:val="00027BD8"/>
    <w:rsid w:val="00032751"/>
    <w:rsid w:val="000408D4"/>
    <w:rsid w:val="0004672E"/>
    <w:rsid w:val="00063BA8"/>
    <w:rsid w:val="00070B72"/>
    <w:rsid w:val="00072026"/>
    <w:rsid w:val="00075BBB"/>
    <w:rsid w:val="00087A30"/>
    <w:rsid w:val="0009540E"/>
    <w:rsid w:val="000A5AB2"/>
    <w:rsid w:val="000B1373"/>
    <w:rsid w:val="000B26B8"/>
    <w:rsid w:val="000B6E1A"/>
    <w:rsid w:val="000C00E3"/>
    <w:rsid w:val="000D7800"/>
    <w:rsid w:val="000E2471"/>
    <w:rsid w:val="000E4ABD"/>
    <w:rsid w:val="001015AB"/>
    <w:rsid w:val="00103C05"/>
    <w:rsid w:val="0011207A"/>
    <w:rsid w:val="00132956"/>
    <w:rsid w:val="001566B6"/>
    <w:rsid w:val="00164947"/>
    <w:rsid w:val="00166C49"/>
    <w:rsid w:val="00174D0A"/>
    <w:rsid w:val="00177A27"/>
    <w:rsid w:val="00180B97"/>
    <w:rsid w:val="0018779B"/>
    <w:rsid w:val="001C69FC"/>
    <w:rsid w:val="001D76B3"/>
    <w:rsid w:val="001E6FD3"/>
    <w:rsid w:val="001F0B8A"/>
    <w:rsid w:val="001F4B38"/>
    <w:rsid w:val="00222501"/>
    <w:rsid w:val="002250E8"/>
    <w:rsid w:val="002309DB"/>
    <w:rsid w:val="00237E5D"/>
    <w:rsid w:val="00240F51"/>
    <w:rsid w:val="00256B98"/>
    <w:rsid w:val="002814F0"/>
    <w:rsid w:val="002851FF"/>
    <w:rsid w:val="00286BDC"/>
    <w:rsid w:val="0029343E"/>
    <w:rsid w:val="002A299C"/>
    <w:rsid w:val="002A5872"/>
    <w:rsid w:val="002A711D"/>
    <w:rsid w:val="002B5356"/>
    <w:rsid w:val="002C5306"/>
    <w:rsid w:val="002D0D27"/>
    <w:rsid w:val="002E35FC"/>
    <w:rsid w:val="002F2E80"/>
    <w:rsid w:val="00301562"/>
    <w:rsid w:val="00305066"/>
    <w:rsid w:val="00330D72"/>
    <w:rsid w:val="003320EE"/>
    <w:rsid w:val="00342AF3"/>
    <w:rsid w:val="00347BB5"/>
    <w:rsid w:val="00371CB6"/>
    <w:rsid w:val="003857A4"/>
    <w:rsid w:val="003A202A"/>
    <w:rsid w:val="003C3167"/>
    <w:rsid w:val="003C4856"/>
    <w:rsid w:val="003E11B9"/>
    <w:rsid w:val="003F76EB"/>
    <w:rsid w:val="00434CBE"/>
    <w:rsid w:val="00453190"/>
    <w:rsid w:val="00456785"/>
    <w:rsid w:val="004606CE"/>
    <w:rsid w:val="0046091A"/>
    <w:rsid w:val="00460E79"/>
    <w:rsid w:val="004A2E01"/>
    <w:rsid w:val="004A3C6F"/>
    <w:rsid w:val="004A3FB0"/>
    <w:rsid w:val="004B14E2"/>
    <w:rsid w:val="004B2001"/>
    <w:rsid w:val="004C4F79"/>
    <w:rsid w:val="004E0E6E"/>
    <w:rsid w:val="00510694"/>
    <w:rsid w:val="005121CE"/>
    <w:rsid w:val="00513442"/>
    <w:rsid w:val="0053065B"/>
    <w:rsid w:val="005319BD"/>
    <w:rsid w:val="00532494"/>
    <w:rsid w:val="005375FA"/>
    <w:rsid w:val="005403D9"/>
    <w:rsid w:val="00566484"/>
    <w:rsid w:val="005676D4"/>
    <w:rsid w:val="00585AD9"/>
    <w:rsid w:val="005A7404"/>
    <w:rsid w:val="005B23EE"/>
    <w:rsid w:val="005E0C06"/>
    <w:rsid w:val="0061066C"/>
    <w:rsid w:val="006261D3"/>
    <w:rsid w:val="006519A5"/>
    <w:rsid w:val="00663354"/>
    <w:rsid w:val="00690099"/>
    <w:rsid w:val="006932BA"/>
    <w:rsid w:val="006A50D8"/>
    <w:rsid w:val="006A6060"/>
    <w:rsid w:val="006F3C13"/>
    <w:rsid w:val="00720035"/>
    <w:rsid w:val="0075772F"/>
    <w:rsid w:val="00764BD0"/>
    <w:rsid w:val="00765FF9"/>
    <w:rsid w:val="00767273"/>
    <w:rsid w:val="007871C6"/>
    <w:rsid w:val="00792F76"/>
    <w:rsid w:val="00796431"/>
    <w:rsid w:val="007C0851"/>
    <w:rsid w:val="007C7E8E"/>
    <w:rsid w:val="007D17DF"/>
    <w:rsid w:val="007E2C7A"/>
    <w:rsid w:val="007F4FA2"/>
    <w:rsid w:val="007F4FCA"/>
    <w:rsid w:val="007F5E82"/>
    <w:rsid w:val="00806724"/>
    <w:rsid w:val="0080704E"/>
    <w:rsid w:val="00807E1A"/>
    <w:rsid w:val="008144C6"/>
    <w:rsid w:val="008210CE"/>
    <w:rsid w:val="0084115A"/>
    <w:rsid w:val="00850A7B"/>
    <w:rsid w:val="00881D33"/>
    <w:rsid w:val="00885C9E"/>
    <w:rsid w:val="00887EA6"/>
    <w:rsid w:val="00892F75"/>
    <w:rsid w:val="008B5BA3"/>
    <w:rsid w:val="008E4B21"/>
    <w:rsid w:val="008F1989"/>
    <w:rsid w:val="008F4FE5"/>
    <w:rsid w:val="00902AFC"/>
    <w:rsid w:val="00956FAF"/>
    <w:rsid w:val="00983DFA"/>
    <w:rsid w:val="00983E29"/>
    <w:rsid w:val="00992680"/>
    <w:rsid w:val="009B2E6F"/>
    <w:rsid w:val="009E08BE"/>
    <w:rsid w:val="009F63FA"/>
    <w:rsid w:val="009F7FAF"/>
    <w:rsid w:val="00A203E9"/>
    <w:rsid w:val="00A23DF7"/>
    <w:rsid w:val="00A42637"/>
    <w:rsid w:val="00A779DC"/>
    <w:rsid w:val="00A95BE9"/>
    <w:rsid w:val="00AD1DD8"/>
    <w:rsid w:val="00AE3251"/>
    <w:rsid w:val="00AE35F4"/>
    <w:rsid w:val="00AF3063"/>
    <w:rsid w:val="00AF5B16"/>
    <w:rsid w:val="00AF6573"/>
    <w:rsid w:val="00B07370"/>
    <w:rsid w:val="00B144EC"/>
    <w:rsid w:val="00B23686"/>
    <w:rsid w:val="00B260BC"/>
    <w:rsid w:val="00B35541"/>
    <w:rsid w:val="00B41240"/>
    <w:rsid w:val="00B41667"/>
    <w:rsid w:val="00B50FBF"/>
    <w:rsid w:val="00B6117F"/>
    <w:rsid w:val="00B652FC"/>
    <w:rsid w:val="00B806AF"/>
    <w:rsid w:val="00B840E6"/>
    <w:rsid w:val="00B85ADD"/>
    <w:rsid w:val="00B965F1"/>
    <w:rsid w:val="00BA0F0F"/>
    <w:rsid w:val="00BB3691"/>
    <w:rsid w:val="00BB690E"/>
    <w:rsid w:val="00BC07A7"/>
    <w:rsid w:val="00BC10EA"/>
    <w:rsid w:val="00BC5373"/>
    <w:rsid w:val="00BF34AC"/>
    <w:rsid w:val="00BF7B9B"/>
    <w:rsid w:val="00C1006A"/>
    <w:rsid w:val="00C35262"/>
    <w:rsid w:val="00C56C7C"/>
    <w:rsid w:val="00C57993"/>
    <w:rsid w:val="00C659C8"/>
    <w:rsid w:val="00C801B0"/>
    <w:rsid w:val="00C85BE1"/>
    <w:rsid w:val="00C8653A"/>
    <w:rsid w:val="00C9558D"/>
    <w:rsid w:val="00CB2733"/>
    <w:rsid w:val="00CB5926"/>
    <w:rsid w:val="00CB7753"/>
    <w:rsid w:val="00CD1B6C"/>
    <w:rsid w:val="00CE093C"/>
    <w:rsid w:val="00CF4B77"/>
    <w:rsid w:val="00D05AC1"/>
    <w:rsid w:val="00D171B8"/>
    <w:rsid w:val="00D308E4"/>
    <w:rsid w:val="00D40AD7"/>
    <w:rsid w:val="00D42A55"/>
    <w:rsid w:val="00D45D7F"/>
    <w:rsid w:val="00D63201"/>
    <w:rsid w:val="00D71839"/>
    <w:rsid w:val="00DD040C"/>
    <w:rsid w:val="00DD40B5"/>
    <w:rsid w:val="00DE4953"/>
    <w:rsid w:val="00DE5A5E"/>
    <w:rsid w:val="00DF0ACC"/>
    <w:rsid w:val="00E2578D"/>
    <w:rsid w:val="00E56190"/>
    <w:rsid w:val="00E57206"/>
    <w:rsid w:val="00E62F91"/>
    <w:rsid w:val="00E72E7B"/>
    <w:rsid w:val="00E92CB8"/>
    <w:rsid w:val="00EA6265"/>
    <w:rsid w:val="00EA7FA1"/>
    <w:rsid w:val="00EC065C"/>
    <w:rsid w:val="00EC19DD"/>
    <w:rsid w:val="00EF7614"/>
    <w:rsid w:val="00F06F09"/>
    <w:rsid w:val="00F14BD9"/>
    <w:rsid w:val="00F27DFF"/>
    <w:rsid w:val="00F340B2"/>
    <w:rsid w:val="00F4526D"/>
    <w:rsid w:val="00F52CE4"/>
    <w:rsid w:val="00F57198"/>
    <w:rsid w:val="00F679EC"/>
    <w:rsid w:val="00F74A4A"/>
    <w:rsid w:val="00FB44A4"/>
    <w:rsid w:val="00FD0D1B"/>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5F924A"/>
  <w15:docId w15:val="{7EF7129E-0F2D-4BE0-A3F9-4FB34950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14"/>
    <w:pPr>
      <w:widowControl w:val="0"/>
      <w:autoSpaceDE w:val="0"/>
      <w:autoSpaceDN w:val="0"/>
      <w:adjustRightInd w:val="0"/>
      <w:spacing w:before="0" w:after="0"/>
      <w:jc w:val="both"/>
    </w:pPr>
    <w:rPr>
      <w:rFonts w:ascii="Times New Roman" w:eastAsia="Times New Roman" w:hAnsi="Times New Roman" w:cs="Times New Roman"/>
      <w:lang w:val="en-US" w:eastAsia="en-CA"/>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pPr>
    <w:rPr>
      <w:rFonts w:eastAsiaTheme="minorEastAsia"/>
      <w:noProof/>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ind w:left="720"/>
    </w:pPr>
    <w:rPr>
      <w:rFonts w:eastAsiaTheme="minorEastAsi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pPr>
    <w:rPr>
      <w:rFonts w:eastAsiaTheme="minorEastAsia"/>
      <w:szCs w:val="20"/>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ind w:left="720"/>
    </w:pPr>
    <w:rPr>
      <w:rFonts w:eastAsiaTheme="minorEastAsi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rPr>
  </w:style>
  <w:style w:type="paragraph" w:styleId="TOC2">
    <w:name w:val="toc 2"/>
    <w:basedOn w:val="Normal"/>
    <w:next w:val="Normal"/>
    <w:uiPriority w:val="39"/>
    <w:semiHidden/>
    <w:rsid w:val="00B50FBF"/>
    <w:pPr>
      <w:ind w:left="245"/>
    </w:pPr>
    <w:rPr>
      <w:rFonts w:eastAsiaTheme="minorEastAsi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p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paragraph" w:styleId="BodyText">
    <w:name w:val="Body Text"/>
    <w:basedOn w:val="Normal"/>
    <w:link w:val="BodyTextChar"/>
    <w:uiPriority w:val="99"/>
    <w:rsid w:val="00EF7614"/>
    <w:pPr>
      <w:spacing w:after="240"/>
    </w:pPr>
  </w:style>
  <w:style w:type="character" w:customStyle="1" w:styleId="BodyTextChar">
    <w:name w:val="Body Text Char"/>
    <w:basedOn w:val="DefaultParagraphFont"/>
    <w:link w:val="BodyText"/>
    <w:uiPriority w:val="99"/>
    <w:rsid w:val="00EF7614"/>
    <w:rPr>
      <w:rFonts w:ascii="Times New Roman" w:eastAsia="Times New Roman" w:hAnsi="Times New Roman" w:cs="Times New Roman"/>
      <w:lang w:val="en-US" w:eastAsia="en-CA"/>
    </w:rPr>
  </w:style>
  <w:style w:type="paragraph" w:customStyle="1" w:styleId="Ctfrmheadl">
    <w:name w:val="Ctfrm_head(l)"/>
    <w:basedOn w:val="Normal"/>
    <w:next w:val="BodyText"/>
    <w:rsid w:val="00EF7614"/>
    <w:pPr>
      <w:spacing w:before="120" w:after="120"/>
      <w:jc w:val="left"/>
    </w:pPr>
    <w:rPr>
      <w:caps/>
    </w:rPr>
  </w:style>
  <w:style w:type="paragraph" w:customStyle="1" w:styleId="ctfrmheadr">
    <w:name w:val="ctfrm_head(r)"/>
    <w:basedOn w:val="BodyText"/>
    <w:next w:val="BodyText"/>
    <w:rsid w:val="00EF7614"/>
    <w:pPr>
      <w:spacing w:before="120" w:after="120"/>
      <w:jc w:val="left"/>
    </w:pPr>
  </w:style>
  <w:style w:type="paragraph" w:customStyle="1" w:styleId="ctfrmconsentform">
    <w:name w:val="ctfrm_consentform"/>
    <w:basedOn w:val="Normal"/>
    <w:rsid w:val="00EF7614"/>
    <w:pPr>
      <w:keepNext/>
      <w:jc w:val="left"/>
    </w:pPr>
  </w:style>
  <w:style w:type="paragraph" w:customStyle="1" w:styleId="ctfrmdocname">
    <w:name w:val="ctfrm_docname"/>
    <w:basedOn w:val="BodyText"/>
    <w:next w:val="BodyText"/>
    <w:rsid w:val="00EF7614"/>
    <w:pPr>
      <w:spacing w:before="240" w:after="360"/>
      <w:jc w:val="left"/>
    </w:pPr>
    <w:rPr>
      <w:b/>
    </w:rPr>
  </w:style>
  <w:style w:type="paragraph" w:customStyle="1" w:styleId="ctfrmfrmname">
    <w:name w:val="ctfrm_frmname"/>
    <w:basedOn w:val="Normal"/>
    <w:rsid w:val="00EF7614"/>
    <w:pPr>
      <w:spacing w:after="60"/>
      <w:jc w:val="right"/>
    </w:pPr>
    <w:rPr>
      <w:b/>
      <w:sz w:val="22"/>
    </w:rPr>
  </w:style>
  <w:style w:type="paragraph" w:customStyle="1" w:styleId="ctfrmrunleno">
    <w:name w:val="ctfrm_runleno"/>
    <w:basedOn w:val="Normal"/>
    <w:rsid w:val="00EF7614"/>
    <w:pPr>
      <w:spacing w:after="560"/>
      <w:jc w:val="right"/>
    </w:pPr>
    <w:rPr>
      <w:sz w:val="22"/>
      <w:szCs w:val="20"/>
    </w:rPr>
  </w:style>
  <w:style w:type="paragraph" w:customStyle="1" w:styleId="ctfrmafforderhdr">
    <w:name w:val="ctfrm_aff_order_hdr"/>
    <w:basedOn w:val="Normal"/>
    <w:next w:val="BodyText"/>
    <w:rsid w:val="00EF7614"/>
    <w:pPr>
      <w:spacing w:after="120"/>
      <w:jc w:val="left"/>
    </w:pPr>
    <w:rPr>
      <w:b/>
    </w:rPr>
  </w:style>
  <w:style w:type="paragraph" w:customStyle="1" w:styleId="ctfrmheadrcrtfilnum">
    <w:name w:val="ctfrm_head(r)_crtfilnum"/>
    <w:basedOn w:val="Normal"/>
    <w:rsid w:val="00EF7614"/>
    <w:pPr>
      <w:framePr w:hSpace="180" w:wrap="auto" w:vAnchor="text" w:hAnchor="text" w:y="2"/>
      <w:spacing w:before="120" w:after="600"/>
      <w:jc w:val="left"/>
    </w:pPr>
  </w:style>
  <w:style w:type="paragraph" w:customStyle="1" w:styleId="ctfrmheading">
    <w:name w:val="ctfrm_heading"/>
    <w:basedOn w:val="Normal"/>
    <w:next w:val="Normal"/>
    <w:rsid w:val="00EF7614"/>
    <w:pPr>
      <w:spacing w:before="120" w:after="360"/>
    </w:pPr>
    <w:rPr>
      <w:rFonts w:ascii="Calibri" w:hAnsi="Calibri" w:cs="Arial"/>
      <w:b/>
    </w:rPr>
  </w:style>
  <w:style w:type="paragraph" w:customStyle="1" w:styleId="ctfrmBasic2L1">
    <w:name w:val="ctfrm_Basic2_L1"/>
    <w:basedOn w:val="Normal"/>
    <w:rsid w:val="00EF7614"/>
    <w:pPr>
      <w:numPr>
        <w:numId w:val="20"/>
      </w:numPr>
      <w:tabs>
        <w:tab w:val="left" w:pos="720"/>
      </w:tabs>
      <w:spacing w:after="240"/>
    </w:pPr>
  </w:style>
  <w:style w:type="character" w:customStyle="1" w:styleId="DeltaViewInsertion">
    <w:name w:val="DeltaView Insertion"/>
    <w:uiPriority w:val="99"/>
    <w:rsid w:val="00EF7614"/>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06A93-D9BD-4C59-8CEB-7EE8BDAC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McKenzieM</dc:creator>
  <cp:lastModifiedBy>Court of King's Bench of Alberta</cp:lastModifiedBy>
  <cp:revision>3</cp:revision>
  <cp:lastPrinted>2017-06-13T21:49:00Z</cp:lastPrinted>
  <dcterms:created xsi:type="dcterms:W3CDTF">2023-06-13T19:06:00Z</dcterms:created>
  <dcterms:modified xsi:type="dcterms:W3CDTF">2023-06-13T20:06:00Z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2022-08-26T16:24:13Z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c124ba4d-6d6b-4a0e-956e-6c895fe7df76</vt:lpwstr>
  </property>
  <property fmtid="{D5CDD505-2E9C-101B-9397-08002B2CF9AE}" pid="8" name="MSIP_Label_abf2ea38-542c-4b75-bd7d-582ec36a519f_ContentBits">
    <vt:lpwstr>2</vt:lpwstr>
  </property>
</Properties>
</file>