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6F7B2" w14:textId="77777777" w:rsidR="00573195" w:rsidRPr="00FA68B5" w:rsidRDefault="00156CE7" w:rsidP="00FA68B5">
      <w:pPr>
        <w:tabs>
          <w:tab w:val="left" w:pos="7560"/>
        </w:tabs>
        <w:spacing w:after="0" w:line="240" w:lineRule="auto"/>
        <w:ind w:right="-7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A68B5">
        <w:rPr>
          <w:rFonts w:ascii="Arial" w:hAnsi="Arial" w:cs="Arial"/>
          <w:b/>
          <w:sz w:val="20"/>
          <w:szCs w:val="20"/>
        </w:rPr>
        <w:tab/>
      </w:r>
      <w:r w:rsidR="00FA68B5" w:rsidRPr="00FA68B5">
        <w:rPr>
          <w:rFonts w:ascii="Arial" w:hAnsi="Arial" w:cs="Arial"/>
          <w:b/>
          <w:sz w:val="20"/>
          <w:szCs w:val="20"/>
        </w:rPr>
        <w:t>Form FL</w:t>
      </w:r>
      <w:r w:rsidR="00FA68B5" w:rsidRPr="00FA68B5">
        <w:rPr>
          <w:rFonts w:ascii="Arial" w:hAnsi="Arial" w:cs="Arial"/>
          <w:b/>
          <w:sz w:val="20"/>
          <w:szCs w:val="20"/>
        </w:rPr>
        <w:noBreakHyphen/>
        <w:t>31.1</w:t>
      </w:r>
      <w:r w:rsidR="00573195" w:rsidRPr="00FA68B5">
        <w:rPr>
          <w:rFonts w:ascii="Arial" w:hAnsi="Arial" w:cs="Arial"/>
          <w:b/>
          <w:sz w:val="20"/>
          <w:szCs w:val="20"/>
        </w:rPr>
        <w:br/>
      </w:r>
      <w:r w:rsidRPr="00FA68B5">
        <w:rPr>
          <w:rFonts w:ascii="Arial" w:hAnsi="Arial" w:cs="Arial"/>
          <w:sz w:val="20"/>
          <w:szCs w:val="20"/>
        </w:rPr>
        <w:tab/>
      </w:r>
      <w:r w:rsidR="00573195" w:rsidRPr="00FA68B5">
        <w:rPr>
          <w:rFonts w:ascii="Arial" w:hAnsi="Arial" w:cs="Arial"/>
          <w:sz w:val="16"/>
          <w:szCs w:val="20"/>
        </w:rPr>
        <w:t xml:space="preserve">[Rule </w:t>
      </w:r>
      <w:r w:rsidR="00FA68B5" w:rsidRPr="00FA68B5">
        <w:rPr>
          <w:rFonts w:ascii="Arial" w:hAnsi="Arial" w:cs="Arial"/>
          <w:sz w:val="16"/>
          <w:szCs w:val="20"/>
        </w:rPr>
        <w:t xml:space="preserve">12.451(6) and </w:t>
      </w:r>
      <w:r w:rsidR="00573195" w:rsidRPr="00FA68B5">
        <w:rPr>
          <w:rFonts w:ascii="Arial" w:hAnsi="Arial" w:cs="Arial"/>
          <w:sz w:val="16"/>
          <w:szCs w:val="20"/>
        </w:rPr>
        <w:t>12.53</w:t>
      </w:r>
      <w:r w:rsidR="00192367" w:rsidRPr="00FA68B5">
        <w:rPr>
          <w:rFonts w:ascii="Arial" w:hAnsi="Arial" w:cs="Arial"/>
          <w:sz w:val="16"/>
          <w:szCs w:val="20"/>
        </w:rPr>
        <w:t>(1</w:t>
      </w:r>
      <w:proofErr w:type="gramStart"/>
      <w:r w:rsidR="00192367" w:rsidRPr="00FA68B5">
        <w:rPr>
          <w:rFonts w:ascii="Arial" w:hAnsi="Arial" w:cs="Arial"/>
          <w:sz w:val="16"/>
          <w:szCs w:val="20"/>
        </w:rPr>
        <w:t>)</w:t>
      </w:r>
      <w:r w:rsidR="00573195" w:rsidRPr="00FA68B5">
        <w:rPr>
          <w:rFonts w:ascii="Arial" w:hAnsi="Arial" w:cs="Arial"/>
          <w:sz w:val="16"/>
          <w:szCs w:val="20"/>
        </w:rPr>
        <w:t>(</w:t>
      </w:r>
      <w:proofErr w:type="gramEnd"/>
      <w:r w:rsidR="00FA68B5" w:rsidRPr="00FA68B5">
        <w:rPr>
          <w:rFonts w:ascii="Arial" w:hAnsi="Arial" w:cs="Arial"/>
          <w:sz w:val="16"/>
          <w:szCs w:val="20"/>
        </w:rPr>
        <w:t>h</w:t>
      </w:r>
      <w:r w:rsidR="00573195" w:rsidRPr="00FA68B5">
        <w:rPr>
          <w:rFonts w:ascii="Arial" w:hAnsi="Arial" w:cs="Arial"/>
          <w:sz w:val="16"/>
          <w:szCs w:val="20"/>
        </w:rPr>
        <w:t>)]</w:t>
      </w:r>
    </w:p>
    <w:p w14:paraId="01B6F7B3" w14:textId="77777777" w:rsidR="00156CE7" w:rsidRPr="00FA68B5" w:rsidRDefault="00FA68B5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noProof/>
          <w:sz w:val="20"/>
          <w:szCs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6F811" wp14:editId="01B6F812">
                <wp:simplePos x="0" y="0"/>
                <wp:positionH relativeFrom="column">
                  <wp:posOffset>4828209</wp:posOffset>
                </wp:positionH>
                <wp:positionV relativeFrom="paragraph">
                  <wp:posOffset>159385</wp:posOffset>
                </wp:positionV>
                <wp:extent cx="1600200" cy="160020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6F818" w14:textId="77777777" w:rsidR="00DE7B69" w:rsidRPr="00DE7B69" w:rsidRDefault="00DE7B69" w:rsidP="00DE7B6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7B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01B6F819" w14:textId="77777777" w:rsidR="00DE7B69" w:rsidRDefault="00DE7B69" w:rsidP="00DE7B69">
                            <w:pPr>
                              <w:jc w:val="center"/>
                            </w:pPr>
                          </w:p>
                          <w:p w14:paraId="01B6F81A" w14:textId="77777777" w:rsidR="00DE7B69" w:rsidRDefault="00DE7B69" w:rsidP="00DE7B69">
                            <w:pPr>
                              <w:jc w:val="center"/>
                            </w:pPr>
                          </w:p>
                          <w:p w14:paraId="01B6F81B" w14:textId="77777777" w:rsidR="00DE7B69" w:rsidRDefault="00DE7B69" w:rsidP="00DE7B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0.15pt;margin-top:12.55pt;width:126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" strokecolor="#bfbfbf">
                <v:textbox>
                  <w:txbxContent>
                    <w:p w:rsidR="00DE7B69" w:rsidRPr="00DE7B69" w:rsidRDefault="00DE7B69" w:rsidP="00DE7B6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7B69">
                        <w:rPr>
                          <w:rFonts w:ascii="Arial" w:hAnsi="Arial" w:cs="Arial"/>
                          <w:sz w:val="18"/>
                          <w:szCs w:val="18"/>
                        </w:rPr>
                        <w:t>Clerk’s Stamp</w:t>
                      </w:r>
                    </w:p>
                    <w:p w:rsidR="00DE7B69" w:rsidRDefault="00DE7B69" w:rsidP="00DE7B69">
                      <w:pPr>
                        <w:jc w:val="center"/>
                      </w:pPr>
                    </w:p>
                    <w:p w:rsidR="00DE7B69" w:rsidRDefault="00DE7B69" w:rsidP="00DE7B69">
                      <w:pPr>
                        <w:jc w:val="center"/>
                      </w:pPr>
                    </w:p>
                    <w:p w:rsidR="00DE7B69" w:rsidRDefault="00DE7B69" w:rsidP="00DE7B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4428"/>
      </w:tblGrid>
      <w:tr w:rsidR="00FA68B5" w:rsidRPr="00FA68B5" w14:paraId="01B6F7B8" w14:textId="77777777" w:rsidTr="00FA68B5">
        <w:tc>
          <w:tcPr>
            <w:tcW w:w="2880" w:type="dxa"/>
          </w:tcPr>
          <w:p w14:paraId="01B6F7B4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68B5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01B6F7B5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01B6F7B6" w14:textId="77777777" w:rsidR="00156CE7" w:rsidRPr="00FA68B5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="007C4178" w:rsidRPr="00FA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8B5">
              <w:rPr>
                <w:rFonts w:ascii="Arial" w:hAnsi="Arial" w:cs="Arial"/>
                <w:sz w:val="20"/>
                <w:szCs w:val="20"/>
              </w:rPr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C4178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4178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4178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4178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4178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01B6F7B7" w14:textId="77777777" w:rsidR="00195CE1" w:rsidRPr="00FA68B5" w:rsidRDefault="00195CE1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8B5" w:rsidRPr="00FA68B5" w14:paraId="01B6F7BD" w14:textId="77777777" w:rsidTr="00FA68B5">
        <w:tc>
          <w:tcPr>
            <w:tcW w:w="2880" w:type="dxa"/>
          </w:tcPr>
          <w:p w14:paraId="01B6F7B9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68B5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01B6F7BA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01B6F7BB" w14:textId="664C177F" w:rsidR="00156CE7" w:rsidRPr="00FA68B5" w:rsidRDefault="00156CE7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8B5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B026F9">
              <w:rPr>
                <w:rFonts w:ascii="Arial" w:hAnsi="Arial" w:cs="Arial"/>
                <w:sz w:val="20"/>
                <w:szCs w:val="20"/>
              </w:rPr>
              <w:t>KING’S</w:t>
            </w:r>
            <w:r w:rsidRPr="00FA68B5">
              <w:rPr>
                <w:rFonts w:ascii="Arial" w:hAnsi="Arial" w:cs="Arial"/>
                <w:sz w:val="20"/>
                <w:szCs w:val="20"/>
              </w:rPr>
              <w:t xml:space="preserve"> BENCH OF ALBERTA</w:t>
            </w:r>
          </w:p>
          <w:p w14:paraId="01B6F7BC" w14:textId="77777777" w:rsidR="00DE7B69" w:rsidRPr="00FA68B5" w:rsidRDefault="00DE7B69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8B5" w:rsidRPr="00FA68B5" w14:paraId="01B6F7C2" w14:textId="77777777" w:rsidTr="00FA68B5">
        <w:tc>
          <w:tcPr>
            <w:tcW w:w="2880" w:type="dxa"/>
          </w:tcPr>
          <w:p w14:paraId="01B6F7BE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68B5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01B6F7BF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01B6F7C0" w14:textId="77777777" w:rsidR="00156CE7" w:rsidRPr="00FA68B5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B20BEF" w:rsidRPr="00FA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8B5">
              <w:rPr>
                <w:rFonts w:ascii="Arial" w:hAnsi="Arial" w:cs="Arial"/>
                <w:sz w:val="20"/>
                <w:szCs w:val="20"/>
              </w:rPr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01B6F7C1" w14:textId="77777777" w:rsidR="00195CE1" w:rsidRPr="00FA68B5" w:rsidRDefault="00195CE1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8B5" w:rsidRPr="00FA68B5" w14:paraId="01B6F7C7" w14:textId="77777777" w:rsidTr="00FA68B5">
        <w:tc>
          <w:tcPr>
            <w:tcW w:w="2880" w:type="dxa"/>
          </w:tcPr>
          <w:p w14:paraId="01B6F7C3" w14:textId="77777777" w:rsidR="00156CE7" w:rsidRPr="00FA68B5" w:rsidRDefault="00FA68B5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APPLICANT</w:t>
            </w:r>
          </w:p>
          <w:p w14:paraId="01B6F7C4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01B6F7C5" w14:textId="77777777" w:rsidR="00156CE7" w:rsidRPr="00FA68B5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B20BEF" w:rsidRPr="00FA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8B5">
              <w:rPr>
                <w:rFonts w:ascii="Arial" w:hAnsi="Arial" w:cs="Arial"/>
                <w:sz w:val="20"/>
                <w:szCs w:val="20"/>
              </w:rPr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01B6F7C6" w14:textId="77777777" w:rsidR="00195CE1" w:rsidRPr="00FA68B5" w:rsidRDefault="00195CE1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8B5" w:rsidRPr="00FA68B5" w14:paraId="01B6F7CD" w14:textId="77777777" w:rsidTr="00FA68B5">
        <w:tc>
          <w:tcPr>
            <w:tcW w:w="2880" w:type="dxa"/>
          </w:tcPr>
          <w:p w14:paraId="01B6F7C8" w14:textId="77777777" w:rsidR="00156CE7" w:rsidRPr="00FA68B5" w:rsidRDefault="00FA68B5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RESPONDENT</w:t>
            </w:r>
          </w:p>
          <w:p w14:paraId="01B6F7C9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01B6F7CA" w14:textId="77777777" w:rsidR="00156CE7" w:rsidRPr="00FA68B5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B20BEF" w:rsidRPr="00FA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8B5">
              <w:rPr>
                <w:rFonts w:ascii="Arial" w:hAnsi="Arial" w:cs="Arial"/>
                <w:sz w:val="20"/>
                <w:szCs w:val="20"/>
              </w:rPr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01B6F7CB" w14:textId="77777777" w:rsidR="00195CE1" w:rsidRPr="00FA68B5" w:rsidRDefault="00195CE1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B6F7CC" w14:textId="77777777" w:rsidR="00195CE1" w:rsidRPr="00FA68B5" w:rsidRDefault="00195CE1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8B5" w:rsidRPr="00FA68B5" w14:paraId="01B6F7D2" w14:textId="77777777" w:rsidTr="00FA68B5">
        <w:tc>
          <w:tcPr>
            <w:tcW w:w="2880" w:type="dxa"/>
          </w:tcPr>
          <w:p w14:paraId="01B6F7CE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68B5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01B6F7CF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01B6F7D0" w14:textId="77777777" w:rsidR="00156CE7" w:rsidRPr="00FA68B5" w:rsidRDefault="00FA68B5" w:rsidP="00DE7047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CONVERSION</w:t>
            </w:r>
            <w:r w:rsidR="00156CE7" w:rsidRPr="00FA68B5">
              <w:rPr>
                <w:rFonts w:ascii="Arial" w:hAnsi="Arial" w:cs="Arial"/>
                <w:b/>
                <w:sz w:val="24"/>
                <w:szCs w:val="20"/>
              </w:rPr>
              <w:t xml:space="preserve"> ORDER</w:t>
            </w:r>
          </w:p>
          <w:p w14:paraId="01B6F7D1" w14:textId="77777777" w:rsidR="00195CE1" w:rsidRPr="00FA68B5" w:rsidRDefault="00195CE1" w:rsidP="00DE7047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01B6F7D3" w14:textId="77777777" w:rsidR="00156CE7" w:rsidRPr="00FA68B5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80"/>
        <w:gridCol w:w="6858"/>
      </w:tblGrid>
      <w:tr w:rsidR="00FA68B5" w:rsidRPr="00FA68B5" w14:paraId="01B6F7D8" w14:textId="77777777" w:rsidTr="00FA68B5">
        <w:trPr>
          <w:trHeight w:val="641"/>
        </w:trPr>
        <w:tc>
          <w:tcPr>
            <w:tcW w:w="2880" w:type="dxa"/>
          </w:tcPr>
          <w:p w14:paraId="01B6F7D4" w14:textId="77777777" w:rsidR="00156CE7" w:rsidRPr="00FA68B5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68B5">
              <w:rPr>
                <w:rFonts w:ascii="Arial" w:hAnsi="Arial" w:cs="Arial"/>
                <w:sz w:val="18"/>
                <w:szCs w:val="20"/>
              </w:rPr>
              <w:t xml:space="preserve">ADDRESS FOR SERVICE </w:t>
            </w:r>
            <w:r w:rsidR="00FA68B5">
              <w:rPr>
                <w:rFonts w:ascii="Arial" w:hAnsi="Arial" w:cs="Arial"/>
                <w:sz w:val="18"/>
                <w:szCs w:val="20"/>
              </w:rPr>
              <w:br/>
            </w:r>
            <w:r w:rsidRPr="00FA68B5">
              <w:rPr>
                <w:rFonts w:ascii="Arial" w:hAnsi="Arial" w:cs="Arial"/>
                <w:sz w:val="18"/>
                <w:szCs w:val="20"/>
              </w:rPr>
              <w:t>AND</w:t>
            </w:r>
            <w:r w:rsidR="00195CE1" w:rsidRPr="00FA68B5">
              <w:rPr>
                <w:rFonts w:ascii="Arial" w:hAnsi="Arial" w:cs="Arial"/>
                <w:sz w:val="18"/>
                <w:szCs w:val="20"/>
              </w:rPr>
              <w:t xml:space="preserve"> CONTACT </w:t>
            </w:r>
            <w:r w:rsidR="00FA68B5">
              <w:rPr>
                <w:rFonts w:ascii="Arial" w:hAnsi="Arial" w:cs="Arial"/>
                <w:sz w:val="18"/>
                <w:szCs w:val="20"/>
              </w:rPr>
              <w:t xml:space="preserve">INFORMATION </w:t>
            </w:r>
            <w:r w:rsidRPr="00FA68B5">
              <w:rPr>
                <w:rFonts w:ascii="Arial" w:hAnsi="Arial" w:cs="Arial"/>
                <w:sz w:val="18"/>
                <w:szCs w:val="20"/>
              </w:rPr>
              <w:t>OF</w:t>
            </w:r>
            <w:r w:rsidR="00195CE1" w:rsidRPr="00FA68B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A68B5">
              <w:rPr>
                <w:rFonts w:ascii="Arial" w:hAnsi="Arial" w:cs="Arial"/>
                <w:sz w:val="18"/>
                <w:szCs w:val="20"/>
              </w:rPr>
              <w:t>THE APPLICANT</w:t>
            </w:r>
          </w:p>
          <w:p w14:paraId="01B6F7D5" w14:textId="77777777" w:rsidR="00195CE1" w:rsidRPr="00FA68B5" w:rsidRDefault="00195CE1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58" w:type="dxa"/>
          </w:tcPr>
          <w:p w14:paraId="01B6F7D6" w14:textId="77777777" w:rsidR="00156CE7" w:rsidRPr="00FA68B5" w:rsidRDefault="000D5370" w:rsidP="00DE7047">
            <w:pPr>
              <w:spacing w:after="0" w:line="240" w:lineRule="auto"/>
              <w:ind w:hanging="18"/>
              <w:rPr>
                <w:rFonts w:ascii="Arial" w:hAnsi="Arial" w:cs="Arial"/>
                <w:sz w:val="20"/>
                <w:szCs w:val="20"/>
              </w:rPr>
            </w:pPr>
            <w:r w:rsidRPr="00FA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B20BEF" w:rsidRPr="00FA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8B5">
              <w:rPr>
                <w:rFonts w:ascii="Arial" w:hAnsi="Arial" w:cs="Arial"/>
                <w:sz w:val="20"/>
                <w:szCs w:val="20"/>
              </w:rPr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1B6F7D7" w14:textId="77777777" w:rsidR="00195CE1" w:rsidRPr="00FA68B5" w:rsidRDefault="00195CE1" w:rsidP="00DE7047">
            <w:pPr>
              <w:spacing w:after="0" w:line="240" w:lineRule="auto"/>
              <w:ind w:hanging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8B5" w:rsidRPr="00FA68B5" w14:paraId="01B6F7DE" w14:textId="77777777" w:rsidTr="00FA68B5">
        <w:trPr>
          <w:trHeight w:val="641"/>
        </w:trPr>
        <w:tc>
          <w:tcPr>
            <w:tcW w:w="2880" w:type="dxa"/>
          </w:tcPr>
          <w:p w14:paraId="01B6F7D9" w14:textId="77777777" w:rsidR="00FA68B5" w:rsidRPr="00FA68B5" w:rsidRDefault="00FA68B5" w:rsidP="00FA68B5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68B5">
              <w:rPr>
                <w:rFonts w:ascii="Arial" w:hAnsi="Arial" w:cs="Arial"/>
                <w:sz w:val="18"/>
                <w:szCs w:val="20"/>
              </w:rPr>
              <w:t xml:space="preserve">ADDRESS FOR SERVICE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FA68B5">
              <w:rPr>
                <w:rFonts w:ascii="Arial" w:hAnsi="Arial" w:cs="Arial"/>
                <w:sz w:val="18"/>
                <w:szCs w:val="20"/>
              </w:rPr>
              <w:t xml:space="preserve">AND CONTACT </w:t>
            </w:r>
            <w:r>
              <w:rPr>
                <w:rFonts w:ascii="Arial" w:hAnsi="Arial" w:cs="Arial"/>
                <w:sz w:val="18"/>
                <w:szCs w:val="20"/>
              </w:rPr>
              <w:t xml:space="preserve">INFORMATION </w:t>
            </w:r>
            <w:r w:rsidRPr="00FA68B5">
              <w:rPr>
                <w:rFonts w:ascii="Arial" w:hAnsi="Arial" w:cs="Arial"/>
                <w:sz w:val="18"/>
                <w:szCs w:val="20"/>
              </w:rPr>
              <w:t xml:space="preserve">OF </w:t>
            </w:r>
            <w:r>
              <w:rPr>
                <w:rFonts w:ascii="Arial" w:hAnsi="Arial" w:cs="Arial"/>
                <w:sz w:val="18"/>
                <w:szCs w:val="20"/>
              </w:rPr>
              <w:t>THE RESPONDENT</w:t>
            </w:r>
          </w:p>
          <w:p w14:paraId="01B6F7DA" w14:textId="77777777" w:rsidR="00FA68B5" w:rsidRPr="00FA68B5" w:rsidRDefault="00FA68B5" w:rsidP="00FA68B5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58" w:type="dxa"/>
          </w:tcPr>
          <w:p w14:paraId="01B6F7DB" w14:textId="77777777" w:rsidR="00FA68B5" w:rsidRDefault="00FA68B5" w:rsidP="00FA68B5">
            <w:pPr>
              <w:spacing w:after="0" w:line="240" w:lineRule="auto"/>
              <w:ind w:hanging="18"/>
              <w:rPr>
                <w:rFonts w:ascii="Arial" w:hAnsi="Arial" w:cs="Arial"/>
                <w:sz w:val="20"/>
                <w:szCs w:val="20"/>
              </w:rPr>
            </w:pPr>
            <w:r w:rsidRPr="00FA68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A68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8B5">
              <w:rPr>
                <w:rFonts w:ascii="Arial" w:hAnsi="Arial" w:cs="Arial"/>
                <w:sz w:val="20"/>
                <w:szCs w:val="20"/>
              </w:rPr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8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8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B6F7DC" w14:textId="77777777" w:rsidR="00FA68B5" w:rsidRDefault="00FA68B5" w:rsidP="00FA68B5">
            <w:pPr>
              <w:spacing w:after="0" w:line="240" w:lineRule="auto"/>
              <w:ind w:hanging="18"/>
              <w:rPr>
                <w:rFonts w:ascii="Arial" w:hAnsi="Arial" w:cs="Arial"/>
                <w:sz w:val="20"/>
                <w:szCs w:val="20"/>
              </w:rPr>
            </w:pPr>
          </w:p>
          <w:p w14:paraId="01B6F7DD" w14:textId="77777777" w:rsidR="00FA68B5" w:rsidRPr="00FA68B5" w:rsidRDefault="00FA68B5" w:rsidP="00FA68B5">
            <w:pPr>
              <w:spacing w:after="0" w:line="240" w:lineRule="auto"/>
              <w:ind w:hanging="18"/>
              <w:rPr>
                <w:rFonts w:ascii="Arial" w:hAnsi="Arial" w:cs="Arial"/>
                <w:i/>
                <w:sz w:val="20"/>
                <w:szCs w:val="20"/>
              </w:rPr>
            </w:pPr>
            <w:r w:rsidRPr="00FA68B5">
              <w:rPr>
                <w:rFonts w:ascii="Arial" w:hAnsi="Arial" w:cs="Arial"/>
                <w:i/>
                <w:sz w:val="18"/>
                <w:szCs w:val="20"/>
              </w:rPr>
              <w:t>(Provide the respondent’s address for service in the respondent’s province/territory of residence if the respondent has provided an address for service in any court document or on the record during a court appearance.)</w:t>
            </w:r>
          </w:p>
        </w:tc>
      </w:tr>
    </w:tbl>
    <w:p w14:paraId="01B6F7DF" w14:textId="77777777" w:rsidR="00156CE7" w:rsidRPr="00FA68B5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E0" w14:textId="77777777" w:rsidR="00195CE1" w:rsidRPr="00FA68B5" w:rsidRDefault="00195CE1" w:rsidP="00195CE1">
      <w:pPr>
        <w:pBdr>
          <w:top w:val="single" w:sz="8" w:space="1" w:color="000000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E1" w14:textId="77777777" w:rsidR="00573195" w:rsidRPr="00FA68B5" w:rsidRDefault="00573195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>DATE ON WHICH ORDER WAS PRONOUNCED:</w:t>
      </w:r>
      <w:r w:rsidR="00156CE7" w:rsidRPr="00FA68B5">
        <w:rPr>
          <w:rFonts w:ascii="Arial" w:hAnsi="Arial" w:cs="Arial"/>
          <w:sz w:val="20"/>
          <w:szCs w:val="20"/>
        </w:rPr>
        <w:tab/>
      </w:r>
      <w:r w:rsidR="000D5370" w:rsidRPr="00FA68B5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156CE7" w:rsidRPr="00FA68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D5370" w:rsidRPr="00FA68B5">
        <w:rPr>
          <w:rFonts w:ascii="Arial" w:hAnsi="Arial" w:cs="Arial"/>
          <w:b/>
          <w:sz w:val="20"/>
          <w:szCs w:val="20"/>
        </w:rPr>
      </w:r>
      <w:r w:rsidR="000D5370" w:rsidRPr="00FA68B5">
        <w:rPr>
          <w:rFonts w:ascii="Arial" w:hAnsi="Arial" w:cs="Arial"/>
          <w:b/>
          <w:sz w:val="20"/>
          <w:szCs w:val="20"/>
        </w:rPr>
        <w:fldChar w:fldCharType="separate"/>
      </w:r>
      <w:r w:rsidR="00156CE7" w:rsidRPr="00FA68B5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FA68B5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FA68B5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FA68B5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FA68B5">
        <w:rPr>
          <w:rFonts w:ascii="Arial" w:hAnsi="Arial" w:cs="Arial"/>
          <w:b/>
          <w:noProof/>
          <w:sz w:val="20"/>
          <w:szCs w:val="20"/>
        </w:rPr>
        <w:t> </w:t>
      </w:r>
      <w:r w:rsidR="000D5370" w:rsidRPr="00FA68B5">
        <w:rPr>
          <w:rFonts w:ascii="Arial" w:hAnsi="Arial" w:cs="Arial"/>
          <w:b/>
          <w:sz w:val="20"/>
          <w:szCs w:val="20"/>
        </w:rPr>
        <w:fldChar w:fldCharType="end"/>
      </w:r>
      <w:bookmarkEnd w:id="6"/>
    </w:p>
    <w:p w14:paraId="01B6F7E2" w14:textId="77777777" w:rsidR="00156CE7" w:rsidRPr="00FA68B5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E3" w14:textId="77777777" w:rsidR="00E976E6" w:rsidRPr="00FA68B5" w:rsidRDefault="00FA68B5" w:rsidP="00E976E6">
      <w:pPr>
        <w:pStyle w:val="subsection1"/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  <w:bCs/>
          <w:lang w:val="en-CA"/>
        </w:rPr>
        <w:t>LOCATION OF HEARING</w:t>
      </w:r>
      <w:proofErr w:type="gramStart"/>
      <w:r w:rsidR="00E976E6" w:rsidRPr="00FA68B5">
        <w:rPr>
          <w:rFonts w:ascii="Arial" w:hAnsi="Arial" w:cs="Arial"/>
          <w:bCs/>
          <w:lang w:val="en-CA"/>
        </w:rPr>
        <w:t xml:space="preserve">:  </w:t>
      </w:r>
      <w:proofErr w:type="gramEnd"/>
      <w:r w:rsidR="00195CE1" w:rsidRPr="00FA68B5">
        <w:rPr>
          <w:rFonts w:ascii="Arial" w:hAnsi="Arial" w:cs="Arial"/>
          <w:b/>
          <w:bCs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195CE1" w:rsidRPr="00FA68B5">
        <w:rPr>
          <w:rFonts w:ascii="Arial" w:hAnsi="Arial" w:cs="Arial"/>
          <w:b/>
          <w:bCs/>
          <w:lang w:val="en-CA"/>
        </w:rPr>
        <w:instrText xml:space="preserve"> FORMTEXT </w:instrText>
      </w:r>
      <w:r w:rsidR="00195CE1" w:rsidRPr="00FA68B5">
        <w:rPr>
          <w:rFonts w:ascii="Arial" w:hAnsi="Arial" w:cs="Arial"/>
          <w:b/>
          <w:bCs/>
          <w:lang w:val="en-CA"/>
        </w:rPr>
      </w:r>
      <w:r w:rsidR="00195CE1" w:rsidRPr="00FA68B5">
        <w:rPr>
          <w:rFonts w:ascii="Arial" w:hAnsi="Arial" w:cs="Arial"/>
          <w:b/>
          <w:bCs/>
          <w:lang w:val="en-CA"/>
        </w:rPr>
        <w:fldChar w:fldCharType="separate"/>
      </w:r>
      <w:r w:rsidR="00195CE1" w:rsidRPr="00FA68B5">
        <w:rPr>
          <w:rFonts w:ascii="Arial" w:hAnsi="Arial" w:cs="Arial"/>
          <w:b/>
          <w:bCs/>
          <w:noProof/>
          <w:lang w:val="en-CA"/>
        </w:rPr>
        <w:t> </w:t>
      </w:r>
      <w:r w:rsidR="00195CE1" w:rsidRPr="00FA68B5">
        <w:rPr>
          <w:rFonts w:ascii="Arial" w:hAnsi="Arial" w:cs="Arial"/>
          <w:b/>
          <w:bCs/>
          <w:noProof/>
          <w:lang w:val="en-CA"/>
        </w:rPr>
        <w:t> </w:t>
      </w:r>
      <w:r w:rsidR="00195CE1" w:rsidRPr="00FA68B5">
        <w:rPr>
          <w:rFonts w:ascii="Arial" w:hAnsi="Arial" w:cs="Arial"/>
          <w:b/>
          <w:bCs/>
          <w:noProof/>
          <w:lang w:val="en-CA"/>
        </w:rPr>
        <w:t> </w:t>
      </w:r>
      <w:r w:rsidR="00195CE1" w:rsidRPr="00FA68B5">
        <w:rPr>
          <w:rFonts w:ascii="Arial" w:hAnsi="Arial" w:cs="Arial"/>
          <w:b/>
          <w:bCs/>
          <w:noProof/>
          <w:lang w:val="en-CA"/>
        </w:rPr>
        <w:t> </w:t>
      </w:r>
      <w:r w:rsidR="00195CE1" w:rsidRPr="00FA68B5">
        <w:rPr>
          <w:rFonts w:ascii="Arial" w:hAnsi="Arial" w:cs="Arial"/>
          <w:b/>
          <w:bCs/>
          <w:noProof/>
          <w:lang w:val="en-CA"/>
        </w:rPr>
        <w:t> </w:t>
      </w:r>
      <w:r w:rsidR="00195CE1" w:rsidRPr="00FA68B5">
        <w:rPr>
          <w:rFonts w:ascii="Arial" w:hAnsi="Arial" w:cs="Arial"/>
          <w:b/>
          <w:bCs/>
          <w:lang w:val="en-CA"/>
        </w:rPr>
        <w:fldChar w:fldCharType="end"/>
      </w:r>
      <w:bookmarkEnd w:id="7"/>
      <w:r w:rsidR="00E976E6" w:rsidRPr="00FA68B5">
        <w:rPr>
          <w:rFonts w:ascii="Arial" w:hAnsi="Arial" w:cs="Arial"/>
          <w:b/>
          <w:bCs/>
          <w:lang w:val="en-CA"/>
        </w:rPr>
        <w:t>, Alberta</w:t>
      </w:r>
    </w:p>
    <w:p w14:paraId="01B6F7E4" w14:textId="77777777" w:rsidR="00E976E6" w:rsidRPr="00FA68B5" w:rsidRDefault="00E976E6" w:rsidP="00E976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E5" w14:textId="77777777" w:rsidR="00573195" w:rsidRPr="00FA68B5" w:rsidRDefault="00573195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>NAME OF JUDGE WHO MADE THIS ORDER:</w:t>
      </w:r>
      <w:r w:rsidR="00DE7B69" w:rsidRPr="00FA68B5">
        <w:rPr>
          <w:rFonts w:ascii="Arial" w:hAnsi="Arial" w:cs="Arial"/>
          <w:sz w:val="20"/>
          <w:szCs w:val="20"/>
        </w:rPr>
        <w:tab/>
      </w:r>
      <w:r w:rsidR="00156CE7" w:rsidRPr="00FA68B5">
        <w:rPr>
          <w:rFonts w:ascii="Arial" w:hAnsi="Arial" w:cs="Arial"/>
          <w:sz w:val="20"/>
          <w:szCs w:val="20"/>
        </w:rPr>
        <w:tab/>
      </w:r>
      <w:r w:rsidR="000D5370" w:rsidRPr="00FA68B5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156CE7" w:rsidRPr="00FA68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D5370" w:rsidRPr="00FA68B5">
        <w:rPr>
          <w:rFonts w:ascii="Arial" w:hAnsi="Arial" w:cs="Arial"/>
          <w:b/>
          <w:sz w:val="20"/>
          <w:szCs w:val="20"/>
        </w:rPr>
      </w:r>
      <w:r w:rsidR="000D5370" w:rsidRPr="00FA68B5">
        <w:rPr>
          <w:rFonts w:ascii="Arial" w:hAnsi="Arial" w:cs="Arial"/>
          <w:b/>
          <w:sz w:val="20"/>
          <w:szCs w:val="20"/>
        </w:rPr>
        <w:fldChar w:fldCharType="separate"/>
      </w:r>
      <w:r w:rsidR="00156CE7" w:rsidRPr="00FA68B5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FA68B5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FA68B5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FA68B5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FA68B5">
        <w:rPr>
          <w:rFonts w:ascii="Arial" w:hAnsi="Arial" w:cs="Arial"/>
          <w:b/>
          <w:noProof/>
          <w:sz w:val="20"/>
          <w:szCs w:val="20"/>
        </w:rPr>
        <w:t> </w:t>
      </w:r>
      <w:r w:rsidR="000D5370" w:rsidRPr="00FA68B5">
        <w:rPr>
          <w:rFonts w:ascii="Arial" w:hAnsi="Arial" w:cs="Arial"/>
          <w:b/>
          <w:sz w:val="20"/>
          <w:szCs w:val="20"/>
        </w:rPr>
        <w:fldChar w:fldCharType="end"/>
      </w:r>
      <w:bookmarkEnd w:id="8"/>
    </w:p>
    <w:p w14:paraId="01B6F7E6" w14:textId="77777777" w:rsidR="00156CE7" w:rsidRPr="00FA68B5" w:rsidRDefault="00156CE7" w:rsidP="00195CE1">
      <w:pPr>
        <w:pBdr>
          <w:bottom w:val="single" w:sz="8" w:space="1" w:color="000000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E7" w14:textId="77777777" w:rsidR="00195CE1" w:rsidRPr="00FA68B5" w:rsidRDefault="00195CE1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E8" w14:textId="77777777" w:rsidR="00195CE1" w:rsidRDefault="00195CE1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E9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>THE COURT HAS REVIEWED THE DOCUMENTS FILED IN SUPPORT OF THE APPLICATION FOR THIS ORDER AND HAS BEEN ADVISED OF THE FOLLOWING:</w:t>
      </w:r>
    </w:p>
    <w:p w14:paraId="01B6F7EA" w14:textId="77777777" w:rsid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EB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>An application has been made to the Court under paragraph 17(1</w:t>
      </w:r>
      <w:proofErr w:type="gramStart"/>
      <w:r w:rsidRPr="00FA68B5">
        <w:rPr>
          <w:rFonts w:ascii="Arial" w:hAnsi="Arial" w:cs="Arial"/>
          <w:sz w:val="20"/>
          <w:szCs w:val="20"/>
        </w:rPr>
        <w:t>)(</w:t>
      </w:r>
      <w:proofErr w:type="gramEnd"/>
      <w:r w:rsidRPr="00FA68B5">
        <w:rPr>
          <w:rFonts w:ascii="Arial" w:hAnsi="Arial" w:cs="Arial"/>
          <w:sz w:val="20"/>
          <w:szCs w:val="20"/>
        </w:rPr>
        <w:t xml:space="preserve">a) of the </w:t>
      </w:r>
      <w:r w:rsidRPr="00FA68B5">
        <w:rPr>
          <w:rFonts w:ascii="Arial" w:hAnsi="Arial" w:cs="Arial"/>
          <w:i/>
          <w:sz w:val="20"/>
          <w:szCs w:val="20"/>
        </w:rPr>
        <w:t>Divorce Act</w:t>
      </w:r>
      <w:r w:rsidRPr="00FA68B5">
        <w:rPr>
          <w:rFonts w:ascii="Arial" w:hAnsi="Arial" w:cs="Arial"/>
          <w:sz w:val="20"/>
          <w:szCs w:val="20"/>
        </w:rPr>
        <w:t xml:space="preserve"> (Canada) for a variation order in respect of a support order;</w:t>
      </w:r>
    </w:p>
    <w:p w14:paraId="01B6F7EC" w14:textId="77777777" w:rsid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ED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>The Applicant habitually resides in Alberta and the Respondent habitually resides 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province/territory of Canada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(province/territory of Canada)</w:t>
      </w:r>
      <w:r>
        <w:rPr>
          <w:rFonts w:ascii="Arial" w:hAnsi="Arial" w:cs="Arial"/>
          <w:sz w:val="20"/>
          <w:szCs w:val="20"/>
        </w:rPr>
        <w:fldChar w:fldCharType="end"/>
      </w:r>
      <w:r w:rsidRPr="00FA68B5">
        <w:rPr>
          <w:rFonts w:ascii="Arial" w:hAnsi="Arial" w:cs="Arial"/>
          <w:sz w:val="20"/>
          <w:szCs w:val="20"/>
        </w:rPr>
        <w:t>;</w:t>
      </w:r>
    </w:p>
    <w:p w14:paraId="01B6F7EE" w14:textId="77777777" w:rsid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EF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FA68B5">
        <w:rPr>
          <w:rFonts w:ascii="Arial" w:hAnsi="Arial" w:cs="Arial"/>
          <w:sz w:val="20"/>
          <w:szCs w:val="20"/>
        </w:rPr>
        <w:t>child(</w:t>
      </w:r>
      <w:proofErr w:type="spellStart"/>
      <w:proofErr w:type="gramEnd"/>
      <w:r w:rsidRPr="00FA68B5">
        <w:rPr>
          <w:rFonts w:ascii="Arial" w:hAnsi="Arial" w:cs="Arial"/>
          <w:sz w:val="20"/>
          <w:szCs w:val="20"/>
        </w:rPr>
        <w:t>ren</w:t>
      </w:r>
      <w:proofErr w:type="spellEnd"/>
      <w:r w:rsidRPr="00FA68B5">
        <w:rPr>
          <w:rFonts w:ascii="Arial" w:hAnsi="Arial" w:cs="Arial"/>
          <w:sz w:val="20"/>
          <w:szCs w:val="20"/>
        </w:rPr>
        <w:t>) of the marriage habitually reside(s) with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Applicant/Respondent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(Applicant/Respondent)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FA68B5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province/territory of Canada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(province/territory of Canada)</w:t>
      </w:r>
      <w:r>
        <w:rPr>
          <w:rFonts w:ascii="Arial" w:hAnsi="Arial" w:cs="Arial"/>
          <w:sz w:val="20"/>
          <w:szCs w:val="20"/>
        </w:rPr>
        <w:fldChar w:fldCharType="end"/>
      </w:r>
      <w:r w:rsidRPr="00FA68B5">
        <w:rPr>
          <w:rFonts w:ascii="Arial" w:hAnsi="Arial" w:cs="Arial"/>
          <w:sz w:val="20"/>
          <w:szCs w:val="20"/>
        </w:rPr>
        <w:t>;</w:t>
      </w:r>
    </w:p>
    <w:p w14:paraId="01B6F7F0" w14:textId="77777777" w:rsid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F1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 xml:space="preserve">The Respondent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has / has not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(has / has not)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FA68B5">
        <w:rPr>
          <w:rFonts w:ascii="Arial" w:hAnsi="Arial" w:cs="Arial"/>
          <w:sz w:val="20"/>
          <w:szCs w:val="20"/>
        </w:rPr>
        <w:t>been served with the application;</w:t>
      </w:r>
    </w:p>
    <w:p w14:paraId="01B6F7F2" w14:textId="77777777" w:rsid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F3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 xml:space="preserve">The Respondent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has / has not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(has / has not)</w:t>
      </w:r>
      <w:r>
        <w:rPr>
          <w:rFonts w:ascii="Arial" w:hAnsi="Arial" w:cs="Arial"/>
          <w:sz w:val="20"/>
          <w:szCs w:val="20"/>
        </w:rPr>
        <w:fldChar w:fldCharType="end"/>
      </w:r>
      <w:r w:rsidRPr="00FA68B5">
        <w:rPr>
          <w:rFonts w:ascii="Arial" w:hAnsi="Arial" w:cs="Arial"/>
          <w:sz w:val="20"/>
          <w:szCs w:val="20"/>
        </w:rPr>
        <w:t xml:space="preserve"> filed a response to the application;</w:t>
      </w:r>
    </w:p>
    <w:p w14:paraId="01B6F7F4" w14:textId="77777777" w:rsid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F5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 xml:space="preserve">The Respondent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has / has not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(has / has not)</w:t>
      </w:r>
      <w:r>
        <w:rPr>
          <w:rFonts w:ascii="Arial" w:hAnsi="Arial" w:cs="Arial"/>
          <w:sz w:val="20"/>
          <w:szCs w:val="20"/>
        </w:rPr>
        <w:fldChar w:fldCharType="end"/>
      </w:r>
      <w:r w:rsidRPr="00FA68B5">
        <w:rPr>
          <w:rFonts w:ascii="Arial" w:hAnsi="Arial" w:cs="Arial"/>
          <w:sz w:val="20"/>
          <w:szCs w:val="20"/>
        </w:rPr>
        <w:t xml:space="preserve"> filed a request to convert the support variation application to an interjurisdictional proceeding under section 18.1 of the </w:t>
      </w:r>
      <w:r w:rsidRPr="00FA68B5">
        <w:rPr>
          <w:rFonts w:ascii="Arial" w:hAnsi="Arial" w:cs="Arial"/>
          <w:i/>
          <w:sz w:val="20"/>
          <w:szCs w:val="20"/>
        </w:rPr>
        <w:t>Divorce Act</w:t>
      </w:r>
      <w:r w:rsidRPr="00FA68B5">
        <w:rPr>
          <w:rFonts w:ascii="Arial" w:hAnsi="Arial" w:cs="Arial"/>
          <w:sz w:val="20"/>
          <w:szCs w:val="20"/>
        </w:rPr>
        <w:t xml:space="preserve"> (Canada);</w:t>
      </w:r>
    </w:p>
    <w:p w14:paraId="01B6F7F6" w14:textId="77777777" w:rsid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F7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lastRenderedPageBreak/>
        <w:t xml:space="preserve">The Applicant advises that the support order sought to be varied </w:t>
      </w:r>
    </w:p>
    <w:p w14:paraId="01B6F7F8" w14:textId="77777777" w:rsidR="00FA68B5" w:rsidRPr="00FA68B5" w:rsidRDefault="009D5C7B" w:rsidP="00146852">
      <w:pPr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4973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8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6852">
        <w:rPr>
          <w:rFonts w:ascii="Arial" w:hAnsi="Arial" w:cs="Arial"/>
          <w:sz w:val="20"/>
          <w:szCs w:val="20"/>
        </w:rPr>
        <w:tab/>
      </w:r>
      <w:proofErr w:type="gramStart"/>
      <w:r w:rsidR="00FA68B5" w:rsidRPr="00FA68B5">
        <w:rPr>
          <w:rFonts w:ascii="Arial" w:hAnsi="Arial" w:cs="Arial"/>
          <w:sz w:val="20"/>
          <w:szCs w:val="20"/>
        </w:rPr>
        <w:t>has</w:t>
      </w:r>
      <w:proofErr w:type="gramEnd"/>
      <w:r w:rsidR="00FA68B5" w:rsidRPr="00FA68B5">
        <w:rPr>
          <w:rFonts w:ascii="Arial" w:hAnsi="Arial" w:cs="Arial"/>
          <w:sz w:val="20"/>
          <w:szCs w:val="20"/>
        </w:rPr>
        <w:t xml:space="preserve"> not been assigned to any minister, member, agency or public body, or</w:t>
      </w:r>
    </w:p>
    <w:p w14:paraId="01B6F7F9" w14:textId="77777777" w:rsidR="00FA68B5" w:rsidRPr="00FA68B5" w:rsidRDefault="009D5C7B" w:rsidP="00146852">
      <w:pPr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7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8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6852">
        <w:rPr>
          <w:rFonts w:ascii="Arial" w:hAnsi="Arial" w:cs="Arial"/>
          <w:sz w:val="20"/>
          <w:szCs w:val="20"/>
        </w:rPr>
        <w:tab/>
      </w:r>
      <w:proofErr w:type="gramStart"/>
      <w:r w:rsidR="00FA68B5" w:rsidRPr="00FA68B5">
        <w:rPr>
          <w:rFonts w:ascii="Arial" w:hAnsi="Arial" w:cs="Arial"/>
          <w:sz w:val="20"/>
          <w:szCs w:val="20"/>
        </w:rPr>
        <w:t>has</w:t>
      </w:r>
      <w:proofErr w:type="gramEnd"/>
      <w:r w:rsidR="00FA68B5" w:rsidRPr="00FA68B5">
        <w:rPr>
          <w:rFonts w:ascii="Arial" w:hAnsi="Arial" w:cs="Arial"/>
          <w:sz w:val="20"/>
          <w:szCs w:val="20"/>
        </w:rPr>
        <w:t xml:space="preserve"> been assigned to a minister, member, agency or public body, and </w:t>
      </w:r>
    </w:p>
    <w:p w14:paraId="01B6F7FA" w14:textId="77777777" w:rsidR="00FA68B5" w:rsidRPr="00FA68B5" w:rsidRDefault="009D5C7B" w:rsidP="00146852">
      <w:pPr>
        <w:spacing w:after="0" w:line="240" w:lineRule="auto"/>
        <w:ind w:left="144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2411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8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6852">
        <w:rPr>
          <w:rFonts w:ascii="Arial" w:hAnsi="Arial" w:cs="Arial"/>
          <w:sz w:val="20"/>
          <w:szCs w:val="20"/>
        </w:rPr>
        <w:tab/>
      </w:r>
      <w:proofErr w:type="gramStart"/>
      <w:r w:rsidR="00FA68B5" w:rsidRPr="00FA68B5">
        <w:rPr>
          <w:rFonts w:ascii="Arial" w:hAnsi="Arial" w:cs="Arial"/>
          <w:sz w:val="20"/>
          <w:szCs w:val="20"/>
        </w:rPr>
        <w:t>the</w:t>
      </w:r>
      <w:proofErr w:type="gramEnd"/>
      <w:r w:rsidR="00FA68B5" w:rsidRPr="00FA68B5">
        <w:rPr>
          <w:rFonts w:ascii="Arial" w:hAnsi="Arial" w:cs="Arial"/>
          <w:sz w:val="20"/>
          <w:szCs w:val="20"/>
        </w:rPr>
        <w:t xml:space="preserve"> order assignee has (has not) been served with the support variation application, and</w:t>
      </w:r>
    </w:p>
    <w:p w14:paraId="01B6F7FB" w14:textId="77777777" w:rsidR="00FA68B5" w:rsidRPr="00FA68B5" w:rsidRDefault="009D5C7B" w:rsidP="00146852">
      <w:pPr>
        <w:spacing w:after="0" w:line="240" w:lineRule="auto"/>
        <w:ind w:left="144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8166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8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6852">
        <w:rPr>
          <w:rFonts w:ascii="Arial" w:hAnsi="Arial" w:cs="Arial"/>
          <w:sz w:val="20"/>
          <w:szCs w:val="20"/>
        </w:rPr>
        <w:tab/>
      </w:r>
      <w:proofErr w:type="gramStart"/>
      <w:r w:rsidR="00FA68B5" w:rsidRPr="00FA68B5">
        <w:rPr>
          <w:rFonts w:ascii="Arial" w:hAnsi="Arial" w:cs="Arial"/>
          <w:sz w:val="20"/>
          <w:szCs w:val="20"/>
        </w:rPr>
        <w:t>the</w:t>
      </w:r>
      <w:proofErr w:type="gramEnd"/>
      <w:r w:rsidR="00FA68B5" w:rsidRPr="00FA68B5">
        <w:rPr>
          <w:rFonts w:ascii="Arial" w:hAnsi="Arial" w:cs="Arial"/>
          <w:sz w:val="20"/>
          <w:szCs w:val="20"/>
        </w:rPr>
        <w:t xml:space="preserve"> order assignee has (has not) filed a request to convert the support variation application to an interjurisdictional proceeding under section 18.1 of the </w:t>
      </w:r>
      <w:r w:rsidR="00FA68B5" w:rsidRPr="00146852">
        <w:rPr>
          <w:rFonts w:ascii="Arial" w:hAnsi="Arial" w:cs="Arial"/>
          <w:i/>
          <w:sz w:val="20"/>
          <w:szCs w:val="20"/>
        </w:rPr>
        <w:t>Divorce Act</w:t>
      </w:r>
      <w:r w:rsidR="00FA68B5" w:rsidRPr="00FA68B5">
        <w:rPr>
          <w:rFonts w:ascii="Arial" w:hAnsi="Arial" w:cs="Arial"/>
          <w:sz w:val="20"/>
          <w:szCs w:val="20"/>
        </w:rPr>
        <w:t xml:space="preserve"> (Canada).</w:t>
      </w:r>
    </w:p>
    <w:p w14:paraId="01B6F7FC" w14:textId="77777777" w:rsid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FD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A68B5">
        <w:rPr>
          <w:rFonts w:ascii="Arial" w:hAnsi="Arial" w:cs="Arial"/>
          <w:i/>
          <w:sz w:val="20"/>
          <w:szCs w:val="20"/>
        </w:rPr>
        <w:t>(Add any other factors that were significant in the granting of the Order, including which parties appeared at the application, whether or not they were represented by a lawyer, and why the Order was necessary.)</w:t>
      </w:r>
    </w:p>
    <w:p w14:paraId="01B6F7FE" w14:textId="77777777" w:rsid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7FF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A68B5">
        <w:rPr>
          <w:rFonts w:ascii="Arial" w:hAnsi="Arial" w:cs="Arial"/>
          <w:i/>
          <w:sz w:val="20"/>
          <w:szCs w:val="20"/>
        </w:rPr>
        <w:t xml:space="preserve">(Optional paragraph — include if </w:t>
      </w:r>
      <w:proofErr w:type="gramStart"/>
      <w:r w:rsidRPr="00FA68B5">
        <w:rPr>
          <w:rFonts w:ascii="Arial" w:hAnsi="Arial" w:cs="Arial"/>
          <w:i/>
          <w:sz w:val="20"/>
          <w:szCs w:val="20"/>
        </w:rPr>
        <w:t>applicable:</w:t>
      </w:r>
      <w:proofErr w:type="gramEnd"/>
      <w:r w:rsidRPr="00FA68B5">
        <w:rPr>
          <w:rFonts w:ascii="Arial" w:hAnsi="Arial" w:cs="Arial"/>
          <w:i/>
          <w:sz w:val="20"/>
          <w:szCs w:val="20"/>
        </w:rPr>
        <w:t>)</w:t>
      </w:r>
    </w:p>
    <w:p w14:paraId="01B6F800" w14:textId="77777777" w:rsidR="00FA68B5" w:rsidRPr="00FA68B5" w:rsidRDefault="00FA68B5" w:rsidP="00FA68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>IN DETERMINING WHETHER TO GRANT THE REQUEST TO CONVERT, THE COURT HAS TAKEN INTO CONSIDERATION THAT the support variation application is accompanied by an application for variation of a parenting order.</w:t>
      </w:r>
    </w:p>
    <w:p w14:paraId="01B6F801" w14:textId="77777777" w:rsidR="00DE7B69" w:rsidRPr="00FA68B5" w:rsidRDefault="00DE7B69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802" w14:textId="77777777" w:rsidR="00573195" w:rsidRPr="00FA68B5" w:rsidRDefault="00573195" w:rsidP="00195CE1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b/>
          <w:sz w:val="20"/>
          <w:szCs w:val="20"/>
        </w:rPr>
        <w:t>IT IS ORDERED THAT</w:t>
      </w:r>
      <w:r w:rsidRPr="00FA68B5">
        <w:rPr>
          <w:rFonts w:ascii="Arial" w:hAnsi="Arial" w:cs="Arial"/>
          <w:sz w:val="20"/>
          <w:szCs w:val="20"/>
        </w:rPr>
        <w:t xml:space="preserve"> pursuant to the </w:t>
      </w:r>
      <w:r w:rsidRPr="00FA68B5">
        <w:rPr>
          <w:rFonts w:ascii="Arial" w:hAnsi="Arial" w:cs="Arial"/>
          <w:i/>
          <w:sz w:val="20"/>
          <w:szCs w:val="20"/>
        </w:rPr>
        <w:t xml:space="preserve">Divorce Act </w:t>
      </w:r>
      <w:r w:rsidRPr="00146852">
        <w:rPr>
          <w:rFonts w:ascii="Arial" w:hAnsi="Arial" w:cs="Arial"/>
          <w:sz w:val="20"/>
          <w:szCs w:val="20"/>
        </w:rPr>
        <w:t>(Canada):</w:t>
      </w:r>
    </w:p>
    <w:p w14:paraId="01B6F803" w14:textId="77777777" w:rsidR="00156CE7" w:rsidRPr="00FA68B5" w:rsidRDefault="00156CE7" w:rsidP="00195CE1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14:paraId="01B6F804" w14:textId="77777777" w:rsidR="00146852" w:rsidRPr="00146852" w:rsidRDefault="00146852" w:rsidP="0014685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146852">
        <w:rPr>
          <w:rFonts w:ascii="Arial" w:hAnsi="Arial" w:cs="Arial"/>
          <w:sz w:val="20"/>
          <w:szCs w:val="20"/>
        </w:rPr>
        <w:t>1.</w:t>
      </w:r>
      <w:r w:rsidRPr="00146852">
        <w:rPr>
          <w:rFonts w:ascii="Arial" w:hAnsi="Arial" w:cs="Arial"/>
          <w:sz w:val="20"/>
          <w:szCs w:val="20"/>
        </w:rPr>
        <w:tab/>
        <w:t xml:space="preserve">The support variation application filed by the Applicant,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name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(name)</w:t>
      </w:r>
      <w:r>
        <w:rPr>
          <w:rFonts w:ascii="Arial" w:hAnsi="Arial" w:cs="Arial"/>
          <w:sz w:val="20"/>
          <w:szCs w:val="20"/>
        </w:rPr>
        <w:fldChar w:fldCharType="end"/>
      </w:r>
      <w:r w:rsidRPr="00146852">
        <w:rPr>
          <w:rFonts w:ascii="Arial" w:hAnsi="Arial" w:cs="Arial"/>
          <w:sz w:val="20"/>
          <w:szCs w:val="20"/>
        </w:rPr>
        <w:t xml:space="preserve">, on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date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(date)</w:t>
      </w:r>
      <w:r>
        <w:rPr>
          <w:rFonts w:ascii="Arial" w:hAnsi="Arial" w:cs="Arial"/>
          <w:sz w:val="20"/>
          <w:szCs w:val="20"/>
        </w:rPr>
        <w:fldChar w:fldCharType="end"/>
      </w:r>
      <w:r w:rsidRPr="00146852">
        <w:rPr>
          <w:rFonts w:ascii="Arial" w:hAnsi="Arial" w:cs="Arial"/>
          <w:sz w:val="20"/>
          <w:szCs w:val="20"/>
        </w:rPr>
        <w:t xml:space="preserve"> shall be converted into an interjurisdictional proceeding and the support variation application shall be considered as an application under subsection 18.1(3) of the </w:t>
      </w:r>
      <w:r w:rsidRPr="00146852">
        <w:rPr>
          <w:rFonts w:ascii="Arial" w:hAnsi="Arial" w:cs="Arial"/>
          <w:i/>
          <w:sz w:val="20"/>
          <w:szCs w:val="20"/>
        </w:rPr>
        <w:t>Divorce Act</w:t>
      </w:r>
      <w:r w:rsidRPr="00146852">
        <w:rPr>
          <w:rFonts w:ascii="Arial" w:hAnsi="Arial" w:cs="Arial"/>
          <w:sz w:val="20"/>
          <w:szCs w:val="20"/>
        </w:rPr>
        <w:t xml:space="preserve"> (Canada).</w:t>
      </w:r>
    </w:p>
    <w:p w14:paraId="01B6F805" w14:textId="77777777" w:rsidR="00146852" w:rsidRDefault="00146852" w:rsidP="0014685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806" w14:textId="77777777" w:rsidR="00146852" w:rsidRPr="00146852" w:rsidRDefault="00146852" w:rsidP="0014685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146852">
        <w:rPr>
          <w:rFonts w:ascii="Arial" w:hAnsi="Arial" w:cs="Arial"/>
          <w:sz w:val="20"/>
          <w:szCs w:val="20"/>
        </w:rPr>
        <w:t>2.</w:t>
      </w:r>
      <w:r w:rsidRPr="00146852">
        <w:rPr>
          <w:rFonts w:ascii="Arial" w:hAnsi="Arial" w:cs="Arial"/>
          <w:sz w:val="20"/>
          <w:szCs w:val="20"/>
        </w:rPr>
        <w:tab/>
        <w:t>The Court Clerk shall send a copy of this Order and a copy of the support variation application to the Designated Authority in Alberta, who shall forward the documents 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province/territory of Canada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(province/territory of Canada)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146852">
        <w:rPr>
          <w:rFonts w:ascii="Arial" w:hAnsi="Arial" w:cs="Arial"/>
          <w:sz w:val="20"/>
          <w:szCs w:val="20"/>
        </w:rPr>
        <w:t xml:space="preserve">in accordance with subsection 18.1(4) of the </w:t>
      </w:r>
      <w:r w:rsidRPr="00146852">
        <w:rPr>
          <w:rFonts w:ascii="Arial" w:hAnsi="Arial" w:cs="Arial"/>
          <w:i/>
          <w:sz w:val="20"/>
          <w:szCs w:val="20"/>
        </w:rPr>
        <w:t>Divorce Act</w:t>
      </w:r>
      <w:r w:rsidRPr="00146852">
        <w:rPr>
          <w:rFonts w:ascii="Arial" w:hAnsi="Arial" w:cs="Arial"/>
          <w:sz w:val="20"/>
          <w:szCs w:val="20"/>
        </w:rPr>
        <w:t xml:space="preserve"> (Canada). </w:t>
      </w:r>
    </w:p>
    <w:p w14:paraId="01B6F807" w14:textId="77777777" w:rsidR="00146852" w:rsidRDefault="00146852" w:rsidP="0014685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01B6F808" w14:textId="77777777" w:rsidR="00146852" w:rsidRPr="00146852" w:rsidRDefault="00146852" w:rsidP="00146852">
      <w:pPr>
        <w:spacing w:after="0" w:line="240" w:lineRule="auto"/>
        <w:ind w:left="720" w:hanging="720"/>
        <w:rPr>
          <w:rFonts w:ascii="Arial" w:hAnsi="Arial" w:cs="Arial"/>
          <w:i/>
          <w:sz w:val="20"/>
          <w:szCs w:val="20"/>
        </w:rPr>
      </w:pPr>
      <w:r w:rsidRPr="00146852">
        <w:rPr>
          <w:rFonts w:ascii="Arial" w:hAnsi="Arial" w:cs="Arial"/>
          <w:i/>
          <w:sz w:val="20"/>
          <w:szCs w:val="20"/>
        </w:rPr>
        <w:t xml:space="preserve">(Include the following only where </w:t>
      </w:r>
      <w:proofErr w:type="gramStart"/>
      <w:r w:rsidRPr="00146852">
        <w:rPr>
          <w:rFonts w:ascii="Arial" w:hAnsi="Arial" w:cs="Arial"/>
          <w:i/>
          <w:sz w:val="20"/>
          <w:szCs w:val="20"/>
        </w:rPr>
        <w:t>applicable:</w:t>
      </w:r>
      <w:proofErr w:type="gramEnd"/>
      <w:r w:rsidRPr="00146852">
        <w:rPr>
          <w:rFonts w:ascii="Arial" w:hAnsi="Arial" w:cs="Arial"/>
          <w:i/>
          <w:sz w:val="20"/>
          <w:szCs w:val="20"/>
        </w:rPr>
        <w:t>)</w:t>
      </w:r>
    </w:p>
    <w:p w14:paraId="01B6F809" w14:textId="77777777" w:rsidR="00156CE7" w:rsidRPr="00FA68B5" w:rsidRDefault="00146852" w:rsidP="0014685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146852">
        <w:rPr>
          <w:rFonts w:ascii="Arial" w:hAnsi="Arial" w:cs="Arial"/>
          <w:sz w:val="20"/>
          <w:szCs w:val="20"/>
        </w:rPr>
        <w:t>3.</w:t>
      </w:r>
      <w:r w:rsidRPr="00146852">
        <w:rPr>
          <w:rFonts w:ascii="Arial" w:hAnsi="Arial" w:cs="Arial"/>
          <w:sz w:val="20"/>
          <w:szCs w:val="20"/>
        </w:rPr>
        <w:tab/>
        <w:t xml:space="preserve">The application for variation of a parenting order, filed by the Applicant,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name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(name)</w:t>
      </w:r>
      <w:r>
        <w:rPr>
          <w:rFonts w:ascii="Arial" w:hAnsi="Arial" w:cs="Arial"/>
          <w:sz w:val="20"/>
          <w:szCs w:val="20"/>
        </w:rPr>
        <w:fldChar w:fldCharType="end"/>
      </w:r>
      <w:r w:rsidRPr="00146852">
        <w:rPr>
          <w:rFonts w:ascii="Arial" w:hAnsi="Arial" w:cs="Arial"/>
          <w:sz w:val="20"/>
          <w:szCs w:val="20"/>
        </w:rPr>
        <w:t xml:space="preserve">, on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date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(date)</w:t>
      </w:r>
      <w:r>
        <w:rPr>
          <w:rFonts w:ascii="Arial" w:hAnsi="Arial" w:cs="Arial"/>
          <w:sz w:val="20"/>
          <w:szCs w:val="20"/>
        </w:rPr>
        <w:fldChar w:fldCharType="end"/>
      </w:r>
      <w:r w:rsidRPr="00146852">
        <w:rPr>
          <w:rFonts w:ascii="Arial" w:hAnsi="Arial" w:cs="Arial"/>
          <w:sz w:val="20"/>
          <w:szCs w:val="20"/>
        </w:rPr>
        <w:t xml:space="preserve">, shall be transferred to the court in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province/territory of Canada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(province/territory of Canada)</w:t>
      </w:r>
      <w:r>
        <w:rPr>
          <w:rFonts w:ascii="Arial" w:hAnsi="Arial" w:cs="Arial"/>
          <w:sz w:val="20"/>
          <w:szCs w:val="20"/>
        </w:rPr>
        <w:fldChar w:fldCharType="end"/>
      </w:r>
      <w:r w:rsidRPr="00146852">
        <w:rPr>
          <w:rFonts w:ascii="Arial" w:hAnsi="Arial" w:cs="Arial"/>
          <w:sz w:val="20"/>
          <w:szCs w:val="20"/>
        </w:rPr>
        <w:t>.</w:t>
      </w:r>
    </w:p>
    <w:p w14:paraId="01B6F80A" w14:textId="77777777" w:rsidR="00156CE7" w:rsidRPr="00FA68B5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80B" w14:textId="77777777" w:rsidR="00195CE1" w:rsidRDefault="00195CE1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80C" w14:textId="77777777" w:rsidR="00146852" w:rsidRDefault="00146852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80D" w14:textId="77777777" w:rsidR="00146852" w:rsidRPr="00FA68B5" w:rsidRDefault="00146852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6F80E" w14:textId="77777777" w:rsidR="00573195" w:rsidRPr="00FA68B5" w:rsidRDefault="00573195" w:rsidP="00195CE1">
      <w:pPr>
        <w:spacing w:after="0" w:line="240" w:lineRule="auto"/>
        <w:ind w:left="4680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>________________________________________</w:t>
      </w:r>
    </w:p>
    <w:p w14:paraId="01B6F80F" w14:textId="74A0450A" w:rsidR="00573195" w:rsidRPr="00FA68B5" w:rsidRDefault="00573195" w:rsidP="00195CE1">
      <w:pPr>
        <w:spacing w:after="0" w:line="240" w:lineRule="auto"/>
        <w:ind w:left="4680"/>
        <w:rPr>
          <w:rFonts w:ascii="Arial" w:hAnsi="Arial" w:cs="Arial"/>
          <w:sz w:val="20"/>
          <w:szCs w:val="20"/>
        </w:rPr>
      </w:pPr>
      <w:r w:rsidRPr="00FA68B5">
        <w:rPr>
          <w:rFonts w:ascii="Arial" w:hAnsi="Arial" w:cs="Arial"/>
          <w:sz w:val="20"/>
          <w:szCs w:val="20"/>
        </w:rPr>
        <w:t xml:space="preserve">Justice of the Court of </w:t>
      </w:r>
      <w:r w:rsidR="00B026F9">
        <w:rPr>
          <w:rFonts w:ascii="Arial" w:hAnsi="Arial" w:cs="Arial"/>
          <w:sz w:val="20"/>
          <w:szCs w:val="20"/>
        </w:rPr>
        <w:t>King’s</w:t>
      </w:r>
      <w:r w:rsidRPr="00FA68B5">
        <w:rPr>
          <w:rFonts w:ascii="Arial" w:hAnsi="Arial" w:cs="Arial"/>
          <w:sz w:val="20"/>
          <w:szCs w:val="20"/>
        </w:rPr>
        <w:t xml:space="preserve"> Bench of Alberta</w:t>
      </w:r>
    </w:p>
    <w:p w14:paraId="01B6F810" w14:textId="77777777" w:rsidR="00156CE7" w:rsidRPr="00FA68B5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56CE7" w:rsidRPr="00FA68B5" w:rsidSect="00D84C6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F815" w14:textId="77777777" w:rsidR="009A67C9" w:rsidRDefault="009A67C9" w:rsidP="00192367">
      <w:pPr>
        <w:spacing w:after="0" w:line="240" w:lineRule="auto"/>
      </w:pPr>
      <w:r>
        <w:separator/>
      </w:r>
    </w:p>
  </w:endnote>
  <w:endnote w:type="continuationSeparator" w:id="0">
    <w:p w14:paraId="01B6F816" w14:textId="77777777" w:rsidR="009A67C9" w:rsidRDefault="009A67C9" w:rsidP="001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574088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6F817" w14:textId="4BF0AE71" w:rsidR="00192367" w:rsidRPr="00146852" w:rsidRDefault="00146852" w:rsidP="00146852">
        <w:pPr>
          <w:pStyle w:val="Footer"/>
          <w:jc w:val="center"/>
          <w:rPr>
            <w:rFonts w:ascii="Arial" w:hAnsi="Arial" w:cs="Arial"/>
            <w:sz w:val="20"/>
          </w:rPr>
        </w:pPr>
        <w:r w:rsidRPr="00146852">
          <w:rPr>
            <w:rFonts w:ascii="Arial" w:hAnsi="Arial" w:cs="Arial"/>
            <w:sz w:val="20"/>
          </w:rPr>
          <w:fldChar w:fldCharType="begin"/>
        </w:r>
        <w:r w:rsidRPr="00146852">
          <w:rPr>
            <w:rFonts w:ascii="Arial" w:hAnsi="Arial" w:cs="Arial"/>
            <w:sz w:val="20"/>
          </w:rPr>
          <w:instrText xml:space="preserve"> PAGE   \* MERGEFORMAT </w:instrText>
        </w:r>
        <w:r w:rsidRPr="00146852">
          <w:rPr>
            <w:rFonts w:ascii="Arial" w:hAnsi="Arial" w:cs="Arial"/>
            <w:sz w:val="20"/>
          </w:rPr>
          <w:fldChar w:fldCharType="separate"/>
        </w:r>
        <w:r w:rsidR="009D5C7B">
          <w:rPr>
            <w:rFonts w:ascii="Arial" w:hAnsi="Arial" w:cs="Arial"/>
            <w:noProof/>
            <w:sz w:val="20"/>
          </w:rPr>
          <w:t>2</w:t>
        </w:r>
        <w:r w:rsidRPr="00146852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6F813" w14:textId="77777777" w:rsidR="009A67C9" w:rsidRDefault="009A67C9" w:rsidP="00192367">
      <w:pPr>
        <w:spacing w:after="0" w:line="240" w:lineRule="auto"/>
      </w:pPr>
      <w:r>
        <w:separator/>
      </w:r>
    </w:p>
  </w:footnote>
  <w:footnote w:type="continuationSeparator" w:id="0">
    <w:p w14:paraId="01B6F814" w14:textId="77777777" w:rsidR="009A67C9" w:rsidRDefault="009A67C9" w:rsidP="00192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72"/>
  <w:drawingGridVerticalSpacing w:val="7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95"/>
    <w:rsid w:val="00052DE2"/>
    <w:rsid w:val="000D5370"/>
    <w:rsid w:val="00146852"/>
    <w:rsid w:val="00156CE7"/>
    <w:rsid w:val="00192367"/>
    <w:rsid w:val="00195CE1"/>
    <w:rsid w:val="00272D46"/>
    <w:rsid w:val="00324866"/>
    <w:rsid w:val="00471784"/>
    <w:rsid w:val="004E030F"/>
    <w:rsid w:val="00573195"/>
    <w:rsid w:val="005D39C3"/>
    <w:rsid w:val="00607CA9"/>
    <w:rsid w:val="007250ED"/>
    <w:rsid w:val="007C4178"/>
    <w:rsid w:val="008A7A8F"/>
    <w:rsid w:val="009A67C9"/>
    <w:rsid w:val="009D5C7B"/>
    <w:rsid w:val="00B026F9"/>
    <w:rsid w:val="00B20BEF"/>
    <w:rsid w:val="00D05DAE"/>
    <w:rsid w:val="00D84C63"/>
    <w:rsid w:val="00DE7047"/>
    <w:rsid w:val="00DE7B69"/>
    <w:rsid w:val="00E976E6"/>
    <w:rsid w:val="00FA68B5"/>
    <w:rsid w:val="00F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1B6F7B2"/>
  <w15:chartTrackingRefBased/>
  <w15:docId w15:val="{73444CAA-90BE-48EA-AC34-3B19F3DA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E7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CE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56CE7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56CE7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156CE7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56CE7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156CE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156CE7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56CE7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56CE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73195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73195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573195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573195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156CE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56CE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156CE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156CE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56CE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56CE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56CE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56CE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56CE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6CE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156CE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E7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156CE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56CE7"/>
    <w:rPr>
      <w:b/>
      <w:bCs/>
    </w:rPr>
  </w:style>
  <w:style w:type="character" w:styleId="Emphasis">
    <w:name w:val="Emphasis"/>
    <w:uiPriority w:val="20"/>
    <w:qFormat/>
    <w:rsid w:val="00156CE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56C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6C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6CE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156CE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E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156CE7"/>
    <w:rPr>
      <w:b/>
      <w:bCs/>
      <w:i/>
      <w:iCs/>
    </w:rPr>
  </w:style>
  <w:style w:type="character" w:styleId="SubtleEmphasis">
    <w:name w:val="Subtle Emphasis"/>
    <w:uiPriority w:val="19"/>
    <w:qFormat/>
    <w:rsid w:val="00156CE7"/>
    <w:rPr>
      <w:i/>
      <w:iCs/>
    </w:rPr>
  </w:style>
  <w:style w:type="character" w:styleId="IntenseEmphasis">
    <w:name w:val="Intense Emphasis"/>
    <w:uiPriority w:val="21"/>
    <w:qFormat/>
    <w:rsid w:val="00156CE7"/>
    <w:rPr>
      <w:b/>
      <w:bCs/>
    </w:rPr>
  </w:style>
  <w:style w:type="character" w:styleId="SubtleReference">
    <w:name w:val="Subtle Reference"/>
    <w:uiPriority w:val="31"/>
    <w:qFormat/>
    <w:rsid w:val="00156CE7"/>
    <w:rPr>
      <w:smallCaps/>
    </w:rPr>
  </w:style>
  <w:style w:type="character" w:styleId="IntenseReference">
    <w:name w:val="Intense Reference"/>
    <w:uiPriority w:val="32"/>
    <w:qFormat/>
    <w:rsid w:val="00156CE7"/>
    <w:rPr>
      <w:smallCaps/>
      <w:spacing w:val="5"/>
      <w:u w:val="single"/>
    </w:rPr>
  </w:style>
  <w:style w:type="character" w:styleId="BookTitle">
    <w:name w:val="Book Title"/>
    <w:uiPriority w:val="33"/>
    <w:qFormat/>
    <w:rsid w:val="00156CE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156CE7"/>
    <w:pPr>
      <w:outlineLvl w:val="9"/>
    </w:pPr>
  </w:style>
  <w:style w:type="table" w:styleId="TableGrid">
    <w:name w:val="Table Grid"/>
    <w:basedOn w:val="TableNormal"/>
    <w:uiPriority w:val="59"/>
    <w:rsid w:val="00156C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E976E6"/>
    <w:rPr>
      <w:sz w:val="16"/>
      <w:szCs w:val="16"/>
    </w:rPr>
  </w:style>
  <w:style w:type="paragraph" w:styleId="CommentText">
    <w:name w:val="annotation text"/>
    <w:basedOn w:val="Normal"/>
    <w:semiHidden/>
    <w:rsid w:val="00E976E6"/>
    <w:pPr>
      <w:spacing w:after="0" w:line="220" w:lineRule="atLeast"/>
    </w:pPr>
    <w:rPr>
      <w:rFonts w:ascii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semiHidden/>
    <w:rsid w:val="00E976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23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2367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923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2367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Brad Kring</cp:lastModifiedBy>
  <cp:revision>7</cp:revision>
  <dcterms:created xsi:type="dcterms:W3CDTF">2021-01-06T22:52:00Z</dcterms:created>
  <dcterms:modified xsi:type="dcterms:W3CDTF">2022-10-27T17:30:00Z</dcterms:modified>
</cp:coreProperties>
</file>