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14C1" w14:textId="77777777" w:rsidR="0096387A" w:rsidRPr="00932E8B" w:rsidRDefault="00932E8B" w:rsidP="00932E8B">
      <w:pPr>
        <w:pStyle w:val="heading"/>
        <w:spacing w:before="0"/>
        <w:jc w:val="left"/>
        <w:rPr>
          <w:sz w:val="18"/>
          <w:szCs w:val="18"/>
        </w:rPr>
      </w:pP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0096387A" w:rsidRPr="00932E8B">
        <w:rPr>
          <w:sz w:val="18"/>
          <w:szCs w:val="18"/>
          <w:lang w:val="en-CA"/>
        </w:rPr>
        <w:t>Form 45</w:t>
      </w:r>
      <w:r w:rsidR="0096387A" w:rsidRPr="00932E8B">
        <w:rPr>
          <w:sz w:val="18"/>
          <w:szCs w:val="18"/>
          <w:lang w:val="en-CA"/>
        </w:rPr>
        <w:br/>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Pr="00932E8B">
        <w:rPr>
          <w:b w:val="0"/>
          <w:bCs w:val="0"/>
          <w:sz w:val="18"/>
          <w:szCs w:val="18"/>
          <w:lang w:val="en-CA"/>
        </w:rPr>
        <w:tab/>
      </w:r>
      <w:r w:rsidR="0096387A" w:rsidRPr="00932E8B">
        <w:rPr>
          <w:b w:val="0"/>
          <w:bCs w:val="0"/>
          <w:sz w:val="18"/>
          <w:szCs w:val="18"/>
          <w:lang w:val="en-CA"/>
        </w:rPr>
        <w:t>[Rule 10.37]</w:t>
      </w:r>
    </w:p>
    <w:p w14:paraId="28D5E05F" w14:textId="2FA8528D" w:rsidR="00932E8B" w:rsidRPr="00481F4A" w:rsidRDefault="00FC04A6" w:rsidP="00932E8B">
      <w:pPr>
        <w:pStyle w:val="subsection1"/>
        <w:keepNext/>
        <w:spacing w:before="0"/>
        <w:ind w:left="0"/>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57728" behindDoc="0" locked="0" layoutInCell="1" allowOverlap="1" wp14:anchorId="413311C0" wp14:editId="1B0BD2F2">
                <wp:simplePos x="0" y="0"/>
                <wp:positionH relativeFrom="column">
                  <wp:posOffset>4636135</wp:posOffset>
                </wp:positionH>
                <wp:positionV relativeFrom="paragraph">
                  <wp:posOffset>133350</wp:posOffset>
                </wp:positionV>
                <wp:extent cx="1497965" cy="1120140"/>
                <wp:effectExtent l="6985" t="9525" r="9525" b="13335"/>
                <wp:wrapNone/>
                <wp:docPr id="1099161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120140"/>
                        </a:xfrm>
                        <a:prstGeom prst="rect">
                          <a:avLst/>
                        </a:prstGeom>
                        <a:solidFill>
                          <a:srgbClr val="FFFFFF"/>
                        </a:solidFill>
                        <a:ln w="9525">
                          <a:solidFill>
                            <a:srgbClr val="BFBFBF"/>
                          </a:solidFill>
                          <a:miter lim="800000"/>
                          <a:headEnd/>
                          <a:tailEnd/>
                        </a:ln>
                      </wps:spPr>
                      <wps:txbx>
                        <w:txbxContent>
                          <w:p w14:paraId="383728E9" w14:textId="77777777" w:rsidR="00932E8B" w:rsidRPr="00932E8B" w:rsidRDefault="00932E8B" w:rsidP="00932E8B">
                            <w:pPr>
                              <w:jc w:val="center"/>
                              <w:rPr>
                                <w:rFonts w:ascii="Arial" w:hAnsi="Arial" w:cs="Arial"/>
                                <w:sz w:val="18"/>
                                <w:szCs w:val="18"/>
                              </w:rPr>
                            </w:pPr>
                            <w:r w:rsidRPr="00932E8B">
                              <w:rPr>
                                <w:rFonts w:ascii="Arial" w:hAnsi="Arial" w:cs="Arial"/>
                                <w:sz w:val="18"/>
                                <w:szCs w:val="18"/>
                              </w:rPr>
                              <w:t>Clerk’s Stamp</w:t>
                            </w:r>
                          </w:p>
                          <w:p w14:paraId="372948BD" w14:textId="77777777" w:rsidR="00932E8B" w:rsidRPr="00932E8B" w:rsidRDefault="00932E8B" w:rsidP="00932E8B">
                            <w:pPr>
                              <w:jc w:val="center"/>
                              <w:rPr>
                                <w:rFonts w:ascii="Arial" w:hAnsi="Arial" w:cs="Arial"/>
                              </w:rPr>
                            </w:pPr>
                          </w:p>
                          <w:p w14:paraId="45D8492F" w14:textId="77777777" w:rsidR="00932E8B" w:rsidRPr="00932E8B" w:rsidRDefault="00932E8B" w:rsidP="00932E8B">
                            <w:pPr>
                              <w:jc w:val="center"/>
                              <w:rPr>
                                <w:rFonts w:ascii="Arial" w:hAnsi="Arial" w:cs="Arial"/>
                              </w:rPr>
                            </w:pPr>
                          </w:p>
                          <w:p w14:paraId="157C77B4" w14:textId="77777777" w:rsidR="00932E8B" w:rsidRPr="00932E8B" w:rsidRDefault="00932E8B" w:rsidP="00932E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3311C0" id="_x0000_t202" coordsize="21600,21600" o:spt="202" path="m,l,21600r21600,l21600,xe">
                <v:stroke joinstyle="miter"/>
                <v:path gradientshapeok="t" o:connecttype="rect"/>
              </v:shapetype>
              <v:shape id="Text Box 2" o:spid="_x0000_s1026" type="#_x0000_t202" style="position:absolute;margin-left:365.05pt;margin-top:10.5pt;width:117.95pt;height:8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" strokecolor="#bfbfbf">
                <v:textbox>
                  <w:txbxContent>
                    <w:p w14:paraId="383728E9" w14:textId="77777777" w:rsidR="00932E8B" w:rsidRPr="00932E8B" w:rsidRDefault="00932E8B" w:rsidP="00932E8B">
                      <w:pPr>
                        <w:jc w:val="center"/>
                        <w:rPr>
                          <w:rFonts w:ascii="Arial" w:hAnsi="Arial" w:cs="Arial"/>
                          <w:sz w:val="18"/>
                          <w:szCs w:val="18"/>
                        </w:rPr>
                      </w:pPr>
                      <w:r w:rsidRPr="00932E8B">
                        <w:rPr>
                          <w:rFonts w:ascii="Arial" w:hAnsi="Arial" w:cs="Arial"/>
                          <w:sz w:val="18"/>
                          <w:szCs w:val="18"/>
                        </w:rPr>
                        <w:t>Clerk’s Stamp</w:t>
                      </w:r>
                    </w:p>
                    <w:p w14:paraId="372948BD" w14:textId="77777777" w:rsidR="00932E8B" w:rsidRPr="00932E8B" w:rsidRDefault="00932E8B" w:rsidP="00932E8B">
                      <w:pPr>
                        <w:jc w:val="center"/>
                        <w:rPr>
                          <w:rFonts w:ascii="Arial" w:hAnsi="Arial" w:cs="Arial"/>
                        </w:rPr>
                      </w:pPr>
                    </w:p>
                    <w:p w14:paraId="45D8492F" w14:textId="77777777" w:rsidR="00932E8B" w:rsidRPr="00932E8B" w:rsidRDefault="00932E8B" w:rsidP="00932E8B">
                      <w:pPr>
                        <w:jc w:val="center"/>
                        <w:rPr>
                          <w:rFonts w:ascii="Arial" w:hAnsi="Arial" w:cs="Arial"/>
                        </w:rPr>
                      </w:pPr>
                    </w:p>
                    <w:p w14:paraId="157C77B4" w14:textId="77777777" w:rsidR="00932E8B" w:rsidRPr="00932E8B" w:rsidRDefault="00932E8B" w:rsidP="00932E8B">
                      <w:pPr>
                        <w:jc w:val="center"/>
                        <w:rPr>
                          <w:rFonts w:ascii="Arial" w:hAnsi="Arial" w:cs="Arial"/>
                        </w:rPr>
                      </w:pPr>
                    </w:p>
                  </w:txbxContent>
                </v:textbox>
              </v:shape>
            </w:pict>
          </mc:Fallback>
        </mc:AlternateContent>
      </w:r>
    </w:p>
    <w:tbl>
      <w:tblPr>
        <w:tblW w:w="0" w:type="auto"/>
        <w:tblLook w:val="04A0" w:firstRow="1" w:lastRow="0" w:firstColumn="1" w:lastColumn="0" w:noHBand="0" w:noVBand="1"/>
      </w:tblPr>
      <w:tblGrid>
        <w:gridCol w:w="3168"/>
        <w:gridCol w:w="3960"/>
      </w:tblGrid>
      <w:tr w:rsidR="00932E8B" w:rsidRPr="00481F4A" w14:paraId="0922C83D" w14:textId="77777777" w:rsidTr="005005AC">
        <w:tc>
          <w:tcPr>
            <w:tcW w:w="3168" w:type="dxa"/>
          </w:tcPr>
          <w:p w14:paraId="300D5A97" w14:textId="77777777" w:rsidR="00932E8B" w:rsidRPr="00481F4A" w:rsidRDefault="00932E8B" w:rsidP="003546F8">
            <w:pPr>
              <w:pStyle w:val="subsection1"/>
              <w:keepNext/>
              <w:spacing w:before="0"/>
              <w:ind w:left="0"/>
              <w:rPr>
                <w:rFonts w:ascii="Arial" w:hAnsi="Arial" w:cs="Arial"/>
                <w:sz w:val="18"/>
                <w:szCs w:val="18"/>
                <w:lang w:val="en-CA"/>
              </w:rPr>
            </w:pPr>
            <w:r w:rsidRPr="00481F4A">
              <w:rPr>
                <w:rFonts w:ascii="Arial" w:hAnsi="Arial" w:cs="Arial"/>
                <w:sz w:val="18"/>
                <w:szCs w:val="18"/>
                <w:lang w:val="en-CA"/>
              </w:rPr>
              <w:t>COURT FILE NUMBER</w:t>
            </w:r>
          </w:p>
          <w:p w14:paraId="0B592C49" w14:textId="77777777" w:rsidR="00932E8B" w:rsidRPr="00481F4A" w:rsidRDefault="00932E8B" w:rsidP="003546F8">
            <w:pPr>
              <w:pStyle w:val="subsection1"/>
              <w:keepNext/>
              <w:spacing w:before="0"/>
              <w:ind w:left="0"/>
              <w:rPr>
                <w:rFonts w:ascii="Arial" w:hAnsi="Arial" w:cs="Arial"/>
                <w:sz w:val="18"/>
                <w:szCs w:val="18"/>
              </w:rPr>
            </w:pPr>
          </w:p>
        </w:tc>
        <w:tc>
          <w:tcPr>
            <w:tcW w:w="3960" w:type="dxa"/>
          </w:tcPr>
          <w:p w14:paraId="7704AB0B" w14:textId="77777777" w:rsidR="00932E8B" w:rsidRPr="00481F4A" w:rsidRDefault="00361BCD" w:rsidP="003546F8">
            <w:pPr>
              <w:pStyle w:val="subsection1"/>
              <w:keepNext/>
              <w:spacing w:before="0"/>
              <w:ind w:left="0"/>
              <w:rPr>
                <w:rFonts w:ascii="Arial" w:hAnsi="Arial" w:cs="Arial"/>
                <w:sz w:val="18"/>
                <w:szCs w:val="18"/>
              </w:rPr>
            </w:pPr>
            <w:r w:rsidRPr="00481F4A">
              <w:rPr>
                <w:rFonts w:ascii="Arial" w:hAnsi="Arial" w:cs="Arial"/>
                <w:sz w:val="18"/>
                <w:szCs w:val="18"/>
              </w:rPr>
              <w:fldChar w:fldCharType="begin">
                <w:ffData>
                  <w:name w:val="Text1"/>
                  <w:enabled/>
                  <w:calcOnExit w:val="0"/>
                  <w:textInput/>
                </w:ffData>
              </w:fldChar>
            </w:r>
            <w:bookmarkStart w:id="0" w:name="Text1"/>
            <w:r w:rsidR="00932E8B" w:rsidRPr="00481F4A">
              <w:rPr>
                <w:rFonts w:ascii="Arial" w:hAnsi="Arial" w:cs="Arial"/>
                <w:sz w:val="18"/>
                <w:szCs w:val="18"/>
              </w:rPr>
              <w:instrText xml:space="preserve"> FORMTEXT </w:instrText>
            </w:r>
            <w:r w:rsidRPr="00481F4A">
              <w:rPr>
                <w:rFonts w:ascii="Arial" w:hAnsi="Arial" w:cs="Arial"/>
                <w:sz w:val="18"/>
                <w:szCs w:val="18"/>
              </w:rPr>
            </w:r>
            <w:r w:rsidRPr="00481F4A">
              <w:rPr>
                <w:rFonts w:ascii="Arial" w:hAnsi="Arial" w:cs="Arial"/>
                <w:sz w:val="18"/>
                <w:szCs w:val="18"/>
              </w:rPr>
              <w:fldChar w:fldCharType="separate"/>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Pr="00481F4A">
              <w:rPr>
                <w:rFonts w:ascii="Arial" w:hAnsi="Arial" w:cs="Arial"/>
                <w:sz w:val="18"/>
                <w:szCs w:val="18"/>
              </w:rPr>
              <w:fldChar w:fldCharType="end"/>
            </w:r>
            <w:bookmarkEnd w:id="0"/>
          </w:p>
        </w:tc>
      </w:tr>
      <w:tr w:rsidR="00932E8B" w:rsidRPr="00481F4A" w14:paraId="69070CE1" w14:textId="77777777" w:rsidTr="005005AC">
        <w:tc>
          <w:tcPr>
            <w:tcW w:w="3168" w:type="dxa"/>
          </w:tcPr>
          <w:p w14:paraId="16687200" w14:textId="77777777" w:rsidR="00932E8B" w:rsidRPr="00481F4A" w:rsidRDefault="00932E8B" w:rsidP="003546F8">
            <w:pPr>
              <w:pStyle w:val="subsection1"/>
              <w:keepNext/>
              <w:spacing w:before="0"/>
              <w:ind w:left="0"/>
              <w:rPr>
                <w:rFonts w:ascii="Arial" w:hAnsi="Arial" w:cs="Arial"/>
                <w:sz w:val="18"/>
                <w:szCs w:val="18"/>
              </w:rPr>
            </w:pPr>
            <w:r w:rsidRPr="00481F4A">
              <w:rPr>
                <w:rFonts w:ascii="Arial" w:hAnsi="Arial" w:cs="Arial"/>
                <w:sz w:val="18"/>
                <w:szCs w:val="18"/>
              </w:rPr>
              <w:t>COURT</w:t>
            </w:r>
          </w:p>
          <w:p w14:paraId="3FEA396D" w14:textId="77777777" w:rsidR="00932E8B" w:rsidRPr="00481F4A" w:rsidRDefault="00932E8B" w:rsidP="003546F8">
            <w:pPr>
              <w:pStyle w:val="subsection1"/>
              <w:keepNext/>
              <w:spacing w:before="0"/>
              <w:ind w:left="0"/>
              <w:rPr>
                <w:rFonts w:ascii="Arial" w:hAnsi="Arial" w:cs="Arial"/>
                <w:sz w:val="18"/>
                <w:szCs w:val="18"/>
              </w:rPr>
            </w:pPr>
          </w:p>
        </w:tc>
        <w:tc>
          <w:tcPr>
            <w:tcW w:w="3960" w:type="dxa"/>
          </w:tcPr>
          <w:p w14:paraId="17A9D2C2" w14:textId="0E6E6027" w:rsidR="00932E8B" w:rsidRPr="00481F4A" w:rsidRDefault="00932E8B" w:rsidP="003546F8">
            <w:pPr>
              <w:pStyle w:val="subsection1"/>
              <w:keepNext/>
              <w:spacing w:before="0"/>
              <w:ind w:left="0"/>
              <w:rPr>
                <w:rFonts w:ascii="Arial" w:hAnsi="Arial" w:cs="Arial"/>
                <w:sz w:val="18"/>
                <w:szCs w:val="18"/>
              </w:rPr>
            </w:pPr>
            <w:r w:rsidRPr="00481F4A">
              <w:rPr>
                <w:rFonts w:ascii="Arial" w:hAnsi="Arial" w:cs="Arial"/>
                <w:sz w:val="18"/>
                <w:szCs w:val="18"/>
                <w:lang w:val="en-CA"/>
              </w:rPr>
              <w:t xml:space="preserve">COURT OF </w:t>
            </w:r>
            <w:r w:rsidR="00481F4A">
              <w:rPr>
                <w:rFonts w:ascii="Arial" w:hAnsi="Arial" w:cs="Arial"/>
                <w:sz w:val="18"/>
                <w:szCs w:val="18"/>
                <w:lang w:val="en-CA"/>
              </w:rPr>
              <w:t>KING</w:t>
            </w:r>
            <w:r w:rsidRPr="00481F4A">
              <w:rPr>
                <w:rFonts w:ascii="Arial" w:hAnsi="Arial" w:cs="Arial"/>
                <w:sz w:val="18"/>
                <w:szCs w:val="18"/>
                <w:lang w:val="en-CA"/>
              </w:rPr>
              <w:t>’S BENCH OF ALBERTA</w:t>
            </w:r>
          </w:p>
        </w:tc>
      </w:tr>
      <w:tr w:rsidR="00932E8B" w:rsidRPr="00481F4A" w14:paraId="7F4102C5" w14:textId="77777777" w:rsidTr="005005AC">
        <w:tc>
          <w:tcPr>
            <w:tcW w:w="3168" w:type="dxa"/>
          </w:tcPr>
          <w:p w14:paraId="4E85FA9D" w14:textId="77777777" w:rsidR="00932E8B" w:rsidRPr="00481F4A" w:rsidRDefault="00932E8B" w:rsidP="003546F8">
            <w:pPr>
              <w:pStyle w:val="subsection1"/>
              <w:keepNext/>
              <w:spacing w:before="0"/>
              <w:ind w:left="0"/>
              <w:rPr>
                <w:rFonts w:ascii="Arial" w:hAnsi="Arial" w:cs="Arial"/>
                <w:sz w:val="18"/>
                <w:szCs w:val="18"/>
                <w:lang w:val="en-CA"/>
              </w:rPr>
            </w:pPr>
            <w:r w:rsidRPr="00481F4A">
              <w:rPr>
                <w:rFonts w:ascii="Arial" w:hAnsi="Arial" w:cs="Arial"/>
                <w:sz w:val="18"/>
                <w:szCs w:val="18"/>
                <w:lang w:val="en-CA"/>
              </w:rPr>
              <w:t>JUDICIAL CENTRE</w:t>
            </w:r>
          </w:p>
          <w:p w14:paraId="04EC41F0" w14:textId="77777777" w:rsidR="00932E8B" w:rsidRPr="00481F4A" w:rsidRDefault="00932E8B" w:rsidP="003546F8">
            <w:pPr>
              <w:pStyle w:val="subsection1"/>
              <w:keepNext/>
              <w:spacing w:before="0"/>
              <w:ind w:left="0"/>
              <w:rPr>
                <w:rFonts w:ascii="Arial" w:hAnsi="Arial" w:cs="Arial"/>
                <w:sz w:val="18"/>
                <w:szCs w:val="18"/>
              </w:rPr>
            </w:pPr>
          </w:p>
        </w:tc>
        <w:tc>
          <w:tcPr>
            <w:tcW w:w="3960" w:type="dxa"/>
          </w:tcPr>
          <w:p w14:paraId="76AA530D" w14:textId="42D948F6" w:rsidR="00932E8B" w:rsidRPr="00481F4A" w:rsidRDefault="00BA69AE" w:rsidP="003546F8">
            <w:pPr>
              <w:pStyle w:val="subsection1"/>
              <w:keepNext/>
              <w:spacing w:before="0"/>
              <w:ind w:left="0"/>
              <w:rPr>
                <w:rFonts w:ascii="Arial" w:hAnsi="Arial" w:cs="Arial"/>
                <w:sz w:val="18"/>
                <w:szCs w:val="18"/>
              </w:rPr>
            </w:pPr>
            <w:sdt>
              <w:sdtPr>
                <w:rPr>
                  <w:rFonts w:ascii="Arial" w:hAnsi="Arial" w:cs="Arial"/>
                </w:rPr>
                <w:tag w:val="Select Judicial Hub"/>
                <w:id w:val="-1612114105"/>
                <w:placeholder>
                  <w:docPart w:val="40DD47BFE09A4CD08F2F94A39B128EF3"/>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Pr="00481F4A">
                  <w:rPr>
                    <w:rStyle w:val="PlaceholderText"/>
                    <w:rFonts w:ascii="Arial" w:hAnsi="Arial" w:cs="Arial"/>
                  </w:rPr>
                  <w:t>Click to Select Judicial Centre.</w:t>
                </w:r>
              </w:sdtContent>
            </w:sdt>
          </w:p>
        </w:tc>
      </w:tr>
      <w:tr w:rsidR="00481F4A" w:rsidRPr="00481F4A" w14:paraId="16C6C956" w14:textId="77777777" w:rsidTr="005005AC">
        <w:tc>
          <w:tcPr>
            <w:tcW w:w="3168" w:type="dxa"/>
          </w:tcPr>
          <w:p w14:paraId="41EA835E" w14:textId="77777777" w:rsidR="00481F4A" w:rsidRPr="00481F4A" w:rsidRDefault="00481F4A" w:rsidP="00481F4A">
            <w:pPr>
              <w:pStyle w:val="subsection1"/>
              <w:spacing w:before="40" w:line="240" w:lineRule="auto"/>
              <w:ind w:left="0"/>
              <w:rPr>
                <w:rFonts w:ascii="Arial" w:hAnsi="Arial" w:cs="Arial"/>
                <w:color w:val="000000"/>
                <w:sz w:val="18"/>
                <w:lang w:val="en-CA"/>
              </w:rPr>
            </w:pPr>
            <w:r w:rsidRPr="00481F4A">
              <w:rPr>
                <w:rFonts w:ascii="Arial" w:hAnsi="Arial" w:cs="Arial"/>
                <w:color w:val="000000"/>
                <w:sz w:val="18"/>
                <w:lang w:val="en-CA"/>
              </w:rPr>
              <w:t>APPLICANT(S)</w:t>
            </w:r>
          </w:p>
          <w:p w14:paraId="2DF0D08F" w14:textId="77777777" w:rsidR="00481F4A" w:rsidRPr="00481F4A" w:rsidRDefault="00481F4A" w:rsidP="00481F4A">
            <w:pPr>
              <w:pStyle w:val="subsection1"/>
              <w:keepNext/>
              <w:spacing w:before="0"/>
              <w:ind w:left="0"/>
              <w:rPr>
                <w:rFonts w:ascii="Arial" w:hAnsi="Arial" w:cs="Arial"/>
                <w:sz w:val="18"/>
                <w:szCs w:val="18"/>
              </w:rPr>
            </w:pPr>
          </w:p>
        </w:tc>
        <w:tc>
          <w:tcPr>
            <w:tcW w:w="3960" w:type="dxa"/>
          </w:tcPr>
          <w:p w14:paraId="145EA8CF" w14:textId="77777777" w:rsidR="00481F4A" w:rsidRPr="00481F4A" w:rsidRDefault="00481F4A" w:rsidP="00481F4A">
            <w:pPr>
              <w:pStyle w:val="subsection1"/>
              <w:spacing w:before="0" w:line="240" w:lineRule="auto"/>
              <w:ind w:left="0"/>
              <w:rPr>
                <w:rFonts w:ascii="Arial" w:hAnsi="Arial" w:cs="Arial"/>
              </w:rPr>
            </w:pPr>
            <w:r w:rsidRPr="00481F4A">
              <w:rPr>
                <w:rFonts w:ascii="Arial" w:hAnsi="Arial" w:cs="Arial"/>
              </w:rPr>
              <w:fldChar w:fldCharType="begin">
                <w:ffData>
                  <w:name w:val="Text4"/>
                  <w:enabled/>
                  <w:calcOnExit w:val="0"/>
                  <w:textInput/>
                </w:ffData>
              </w:fldChar>
            </w:r>
            <w:bookmarkStart w:id="1" w:name="Text4"/>
            <w:r w:rsidRPr="00481F4A">
              <w:rPr>
                <w:rFonts w:ascii="Arial" w:hAnsi="Arial" w:cs="Arial"/>
              </w:rPr>
              <w:instrText xml:space="preserve"> FORMTEXT </w:instrText>
            </w:r>
            <w:r w:rsidRPr="00481F4A">
              <w:rPr>
                <w:rFonts w:ascii="Arial" w:hAnsi="Arial" w:cs="Arial"/>
              </w:rPr>
            </w:r>
            <w:r w:rsidRPr="00481F4A">
              <w:rPr>
                <w:rFonts w:ascii="Arial" w:hAnsi="Arial" w:cs="Arial"/>
              </w:rPr>
              <w:fldChar w:fldCharType="separate"/>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rPr>
              <w:fldChar w:fldCharType="end"/>
            </w:r>
            <w:bookmarkEnd w:id="1"/>
          </w:p>
          <w:p w14:paraId="0A7DCA4E" w14:textId="5CBE8770" w:rsidR="00481F4A" w:rsidRPr="00481F4A" w:rsidRDefault="00481F4A" w:rsidP="00481F4A">
            <w:pPr>
              <w:pStyle w:val="subsection1"/>
              <w:keepNext/>
              <w:spacing w:before="0"/>
              <w:ind w:left="0"/>
              <w:rPr>
                <w:rFonts w:ascii="Arial" w:hAnsi="Arial" w:cs="Arial"/>
                <w:sz w:val="18"/>
                <w:szCs w:val="18"/>
              </w:rPr>
            </w:pPr>
          </w:p>
        </w:tc>
      </w:tr>
      <w:tr w:rsidR="00481F4A" w:rsidRPr="00481F4A" w14:paraId="0BBA07DB" w14:textId="77777777" w:rsidTr="005005AC">
        <w:tc>
          <w:tcPr>
            <w:tcW w:w="3168" w:type="dxa"/>
          </w:tcPr>
          <w:p w14:paraId="0E7ECDDE" w14:textId="77777777" w:rsidR="00481F4A" w:rsidRPr="00481F4A" w:rsidRDefault="00481F4A" w:rsidP="00481F4A">
            <w:pPr>
              <w:pStyle w:val="subsection1"/>
              <w:spacing w:before="40" w:line="240" w:lineRule="auto"/>
              <w:ind w:left="0"/>
              <w:rPr>
                <w:rFonts w:ascii="Arial" w:hAnsi="Arial" w:cs="Arial"/>
                <w:color w:val="000000"/>
                <w:sz w:val="18"/>
                <w:lang w:val="en-CA"/>
              </w:rPr>
            </w:pPr>
            <w:r w:rsidRPr="00481F4A">
              <w:rPr>
                <w:rFonts w:ascii="Arial" w:hAnsi="Arial" w:cs="Arial"/>
                <w:color w:val="000000"/>
                <w:sz w:val="18"/>
                <w:lang w:val="en-CA"/>
              </w:rPr>
              <w:t>RESPONDENT(S)</w:t>
            </w:r>
          </w:p>
          <w:p w14:paraId="5D0DDE0C" w14:textId="77777777" w:rsidR="00481F4A" w:rsidRPr="00481F4A" w:rsidRDefault="00481F4A" w:rsidP="00481F4A">
            <w:pPr>
              <w:pStyle w:val="subsection1"/>
              <w:keepNext/>
              <w:spacing w:before="0"/>
              <w:ind w:left="0"/>
              <w:rPr>
                <w:rFonts w:ascii="Arial" w:hAnsi="Arial" w:cs="Arial"/>
                <w:sz w:val="18"/>
                <w:szCs w:val="18"/>
              </w:rPr>
            </w:pPr>
          </w:p>
        </w:tc>
        <w:tc>
          <w:tcPr>
            <w:tcW w:w="3960" w:type="dxa"/>
          </w:tcPr>
          <w:p w14:paraId="3E155A77" w14:textId="77777777" w:rsidR="00481F4A" w:rsidRPr="00481F4A" w:rsidRDefault="00481F4A" w:rsidP="00481F4A">
            <w:pPr>
              <w:pStyle w:val="subsection1"/>
              <w:spacing w:before="0" w:line="240" w:lineRule="auto"/>
              <w:ind w:left="0"/>
              <w:rPr>
                <w:rFonts w:ascii="Arial" w:hAnsi="Arial" w:cs="Arial"/>
              </w:rPr>
            </w:pPr>
            <w:r w:rsidRPr="00481F4A">
              <w:rPr>
                <w:rFonts w:ascii="Arial" w:hAnsi="Arial" w:cs="Arial"/>
              </w:rPr>
              <w:fldChar w:fldCharType="begin">
                <w:ffData>
                  <w:name w:val="Text5"/>
                  <w:enabled/>
                  <w:calcOnExit w:val="0"/>
                  <w:textInput/>
                </w:ffData>
              </w:fldChar>
            </w:r>
            <w:r w:rsidRPr="00481F4A">
              <w:rPr>
                <w:rFonts w:ascii="Arial" w:hAnsi="Arial" w:cs="Arial"/>
              </w:rPr>
              <w:instrText xml:space="preserve"> FORMTEXT </w:instrText>
            </w:r>
            <w:r w:rsidRPr="00481F4A">
              <w:rPr>
                <w:rFonts w:ascii="Arial" w:hAnsi="Arial" w:cs="Arial"/>
              </w:rPr>
            </w:r>
            <w:r w:rsidRPr="00481F4A">
              <w:rPr>
                <w:rFonts w:ascii="Arial" w:hAnsi="Arial" w:cs="Arial"/>
              </w:rPr>
              <w:fldChar w:fldCharType="separate"/>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noProof/>
              </w:rPr>
              <w:t> </w:t>
            </w:r>
            <w:r w:rsidRPr="00481F4A">
              <w:rPr>
                <w:rFonts w:ascii="Arial" w:hAnsi="Arial" w:cs="Arial"/>
              </w:rPr>
              <w:fldChar w:fldCharType="end"/>
            </w:r>
          </w:p>
          <w:p w14:paraId="780C5231" w14:textId="31AC67C2" w:rsidR="00481F4A" w:rsidRPr="00481F4A" w:rsidRDefault="00481F4A" w:rsidP="00481F4A">
            <w:pPr>
              <w:pStyle w:val="subsection1"/>
              <w:keepNext/>
              <w:spacing w:before="0"/>
              <w:ind w:left="0"/>
              <w:rPr>
                <w:rFonts w:ascii="Arial" w:hAnsi="Arial" w:cs="Arial"/>
                <w:sz w:val="18"/>
                <w:szCs w:val="18"/>
              </w:rPr>
            </w:pPr>
          </w:p>
        </w:tc>
      </w:tr>
      <w:tr w:rsidR="00932E8B" w:rsidRPr="00481F4A" w14:paraId="6CF13CE1" w14:textId="77777777" w:rsidTr="005005AC">
        <w:tc>
          <w:tcPr>
            <w:tcW w:w="3168" w:type="dxa"/>
          </w:tcPr>
          <w:p w14:paraId="7ACC1F51" w14:textId="77777777" w:rsidR="00932E8B" w:rsidRPr="00481F4A" w:rsidRDefault="00932E8B" w:rsidP="003546F8">
            <w:pPr>
              <w:pStyle w:val="subsection1"/>
              <w:keepNext/>
              <w:spacing w:before="0"/>
              <w:ind w:left="0"/>
              <w:rPr>
                <w:rFonts w:ascii="Arial" w:hAnsi="Arial" w:cs="Arial"/>
                <w:sz w:val="18"/>
                <w:szCs w:val="18"/>
                <w:lang w:val="en-CA"/>
              </w:rPr>
            </w:pPr>
            <w:r w:rsidRPr="00481F4A">
              <w:rPr>
                <w:rFonts w:ascii="Arial" w:hAnsi="Arial" w:cs="Arial"/>
                <w:sz w:val="18"/>
                <w:szCs w:val="18"/>
                <w:lang w:val="en-CA"/>
              </w:rPr>
              <w:t>DOCUMENT</w:t>
            </w:r>
          </w:p>
          <w:p w14:paraId="03DA6090" w14:textId="77777777" w:rsidR="00932E8B" w:rsidRPr="00481F4A" w:rsidRDefault="00932E8B" w:rsidP="003546F8">
            <w:pPr>
              <w:pStyle w:val="subsection1"/>
              <w:keepNext/>
              <w:spacing w:before="0"/>
              <w:ind w:left="0"/>
              <w:rPr>
                <w:rFonts w:ascii="Arial" w:hAnsi="Arial" w:cs="Arial"/>
                <w:b/>
                <w:bCs/>
                <w:sz w:val="18"/>
                <w:szCs w:val="18"/>
                <w:u w:val="single"/>
                <w:lang w:val="en-CA"/>
              </w:rPr>
            </w:pPr>
          </w:p>
        </w:tc>
        <w:tc>
          <w:tcPr>
            <w:tcW w:w="3960" w:type="dxa"/>
          </w:tcPr>
          <w:p w14:paraId="6BB72AC8" w14:textId="77777777" w:rsidR="00932E8B" w:rsidRPr="00481F4A" w:rsidRDefault="00932E8B" w:rsidP="003546F8">
            <w:pPr>
              <w:pStyle w:val="subsection1"/>
              <w:keepNext/>
              <w:spacing w:before="0"/>
              <w:ind w:left="0"/>
              <w:rPr>
                <w:rFonts w:ascii="Arial" w:hAnsi="Arial" w:cs="Arial"/>
                <w:b/>
                <w:bCs/>
                <w:lang w:val="en-CA"/>
              </w:rPr>
            </w:pPr>
            <w:r w:rsidRPr="00481F4A">
              <w:rPr>
                <w:rFonts w:ascii="Arial" w:hAnsi="Arial" w:cs="Arial"/>
                <w:b/>
                <w:bCs/>
                <w:lang w:val="en-CA"/>
              </w:rPr>
              <w:t>APPOINTMENT FOR ASSESSMENT OF COSTS</w:t>
            </w:r>
          </w:p>
        </w:tc>
      </w:tr>
    </w:tbl>
    <w:p w14:paraId="7DB97840" w14:textId="77777777" w:rsidR="00932E8B" w:rsidRPr="00481F4A" w:rsidRDefault="00932E8B" w:rsidP="00932E8B">
      <w:pPr>
        <w:pStyle w:val="subsection1"/>
        <w:spacing w:before="0"/>
        <w:ind w:left="0"/>
        <w:rPr>
          <w:rFonts w:ascii="Arial" w:hAnsi="Arial" w:cs="Arial"/>
          <w:sz w:val="18"/>
          <w:szCs w:val="18"/>
          <w:lang w:val="en-CA"/>
        </w:rPr>
      </w:pPr>
    </w:p>
    <w:p w14:paraId="4F471A79" w14:textId="77777777" w:rsidR="00932E8B" w:rsidRPr="00481F4A" w:rsidRDefault="00932E8B" w:rsidP="00932E8B">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168"/>
        <w:gridCol w:w="6570"/>
      </w:tblGrid>
      <w:tr w:rsidR="00932E8B" w:rsidRPr="00481F4A" w14:paraId="714890BD" w14:textId="77777777" w:rsidTr="005005AC">
        <w:trPr>
          <w:trHeight w:val="680"/>
        </w:trPr>
        <w:tc>
          <w:tcPr>
            <w:tcW w:w="3168" w:type="dxa"/>
          </w:tcPr>
          <w:p w14:paraId="75CF6B18" w14:textId="77777777" w:rsidR="00932E8B" w:rsidRPr="00481F4A" w:rsidRDefault="00932E8B" w:rsidP="003546F8">
            <w:pPr>
              <w:pStyle w:val="subsection1"/>
              <w:spacing w:before="0"/>
              <w:ind w:left="0"/>
              <w:rPr>
                <w:rFonts w:ascii="Arial" w:hAnsi="Arial" w:cs="Arial"/>
                <w:sz w:val="18"/>
                <w:szCs w:val="18"/>
              </w:rPr>
            </w:pPr>
            <w:r w:rsidRPr="00481F4A">
              <w:rPr>
                <w:rFonts w:ascii="Arial" w:hAnsi="Arial" w:cs="Arial"/>
                <w:sz w:val="18"/>
                <w:szCs w:val="18"/>
                <w:lang w:val="en-CA"/>
              </w:rPr>
              <w:t>ADDRESS FOR SERVICE AND</w:t>
            </w:r>
          </w:p>
          <w:p w14:paraId="314C8170" w14:textId="77777777" w:rsidR="00932E8B" w:rsidRPr="00481F4A" w:rsidRDefault="00932E8B" w:rsidP="003546F8">
            <w:pPr>
              <w:pStyle w:val="section1"/>
              <w:ind w:left="0"/>
              <w:rPr>
                <w:rFonts w:ascii="Arial" w:hAnsi="Arial" w:cs="Arial"/>
                <w:sz w:val="18"/>
                <w:szCs w:val="18"/>
              </w:rPr>
            </w:pPr>
            <w:r w:rsidRPr="00481F4A">
              <w:rPr>
                <w:rFonts w:ascii="Arial" w:hAnsi="Arial" w:cs="Arial"/>
                <w:sz w:val="18"/>
                <w:szCs w:val="18"/>
                <w:lang w:val="en-CA"/>
              </w:rPr>
              <w:t>CONTACT INFORMATION OF</w:t>
            </w:r>
          </w:p>
          <w:p w14:paraId="5F0E7A21" w14:textId="77777777" w:rsidR="00932E8B" w:rsidRPr="00481F4A" w:rsidRDefault="00932E8B" w:rsidP="003546F8">
            <w:pPr>
              <w:pStyle w:val="section1"/>
              <w:ind w:left="0"/>
              <w:rPr>
                <w:rFonts w:ascii="Arial" w:hAnsi="Arial" w:cs="Arial"/>
                <w:sz w:val="18"/>
                <w:szCs w:val="18"/>
              </w:rPr>
            </w:pPr>
            <w:r w:rsidRPr="00481F4A">
              <w:rPr>
                <w:rFonts w:ascii="Arial" w:hAnsi="Arial" w:cs="Arial"/>
                <w:sz w:val="18"/>
                <w:szCs w:val="18"/>
                <w:lang w:val="en-CA"/>
              </w:rPr>
              <w:t>PARTY FILING THIS DOCUMENT</w:t>
            </w:r>
          </w:p>
        </w:tc>
        <w:tc>
          <w:tcPr>
            <w:tcW w:w="6570" w:type="dxa"/>
          </w:tcPr>
          <w:p w14:paraId="49703907" w14:textId="77777777" w:rsidR="00932E8B" w:rsidRPr="00481F4A" w:rsidRDefault="00361BCD" w:rsidP="003546F8">
            <w:pPr>
              <w:pStyle w:val="subsection1"/>
              <w:spacing w:before="0"/>
              <w:ind w:left="0"/>
              <w:rPr>
                <w:rFonts w:ascii="Arial" w:hAnsi="Arial" w:cs="Arial"/>
                <w:sz w:val="18"/>
                <w:szCs w:val="18"/>
              </w:rPr>
            </w:pPr>
            <w:r w:rsidRPr="00481F4A">
              <w:rPr>
                <w:rFonts w:ascii="Arial" w:hAnsi="Arial" w:cs="Arial"/>
                <w:sz w:val="18"/>
                <w:szCs w:val="18"/>
              </w:rPr>
              <w:fldChar w:fldCharType="begin">
                <w:ffData>
                  <w:name w:val="Text5"/>
                  <w:enabled/>
                  <w:calcOnExit w:val="0"/>
                  <w:textInput/>
                </w:ffData>
              </w:fldChar>
            </w:r>
            <w:bookmarkStart w:id="2" w:name="Text5"/>
            <w:r w:rsidR="00932E8B" w:rsidRPr="00481F4A">
              <w:rPr>
                <w:rFonts w:ascii="Arial" w:hAnsi="Arial" w:cs="Arial"/>
                <w:sz w:val="18"/>
                <w:szCs w:val="18"/>
              </w:rPr>
              <w:instrText xml:space="preserve"> FORMTEXT </w:instrText>
            </w:r>
            <w:r w:rsidRPr="00481F4A">
              <w:rPr>
                <w:rFonts w:ascii="Arial" w:hAnsi="Arial" w:cs="Arial"/>
                <w:sz w:val="18"/>
                <w:szCs w:val="18"/>
              </w:rPr>
            </w:r>
            <w:r w:rsidRPr="00481F4A">
              <w:rPr>
                <w:rFonts w:ascii="Arial" w:hAnsi="Arial" w:cs="Arial"/>
                <w:sz w:val="18"/>
                <w:szCs w:val="18"/>
              </w:rPr>
              <w:fldChar w:fldCharType="separate"/>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00932E8B" w:rsidRPr="00481F4A">
              <w:rPr>
                <w:rFonts w:ascii="Arial" w:hAnsi="Arial" w:cs="Arial"/>
                <w:noProof/>
                <w:sz w:val="18"/>
                <w:szCs w:val="18"/>
              </w:rPr>
              <w:t> </w:t>
            </w:r>
            <w:r w:rsidRPr="00481F4A">
              <w:rPr>
                <w:rFonts w:ascii="Arial" w:hAnsi="Arial" w:cs="Arial"/>
                <w:sz w:val="18"/>
                <w:szCs w:val="18"/>
              </w:rPr>
              <w:fldChar w:fldCharType="end"/>
            </w:r>
            <w:bookmarkEnd w:id="2"/>
          </w:p>
        </w:tc>
      </w:tr>
    </w:tbl>
    <w:p w14:paraId="07E5A2A4" w14:textId="77777777" w:rsidR="00932E8B" w:rsidRPr="00932E8B" w:rsidRDefault="00932E8B" w:rsidP="00932E8B">
      <w:pPr>
        <w:pStyle w:val="subsection1"/>
        <w:spacing w:before="0"/>
        <w:ind w:left="0"/>
        <w:rPr>
          <w:rFonts w:ascii="Arial" w:hAnsi="Arial" w:cs="Arial"/>
          <w:sz w:val="18"/>
          <w:szCs w:val="18"/>
          <w:lang w:val="en-CA"/>
        </w:rPr>
      </w:pPr>
    </w:p>
    <w:p w14:paraId="0BED18D7" w14:textId="77777777" w:rsidR="00490C3F" w:rsidRDefault="00490C3F" w:rsidP="00490C3F">
      <w:pPr>
        <w:pStyle w:val="section1"/>
        <w:spacing w:line="240" w:lineRule="auto"/>
        <w:ind w:left="4680"/>
        <w:rPr>
          <w:rFonts w:cs="Arial"/>
        </w:rPr>
      </w:pPr>
      <w:bookmarkStart w:id="3" w:name="_Hlk161306878"/>
    </w:p>
    <w:p w14:paraId="21DE98F2" w14:textId="77777777" w:rsidR="00490C3F" w:rsidRPr="00EE028E" w:rsidRDefault="00490C3F" w:rsidP="00490C3F">
      <w:pPr>
        <w:pStyle w:val="AllCaps"/>
        <w:pBdr>
          <w:top w:val="single" w:sz="4" w:space="1" w:color="auto"/>
          <w:left w:val="single" w:sz="4" w:space="4" w:color="auto"/>
          <w:bottom w:val="single" w:sz="4" w:space="1" w:color="auto"/>
          <w:right w:val="single" w:sz="4" w:space="4" w:color="auto"/>
        </w:pBdr>
        <w:rPr>
          <w:b/>
        </w:rPr>
      </w:pPr>
      <w:r w:rsidRPr="00EE028E">
        <w:rPr>
          <w:b/>
        </w:rPr>
        <w:t>NOTICE TO RESPONDENT(S)</w:t>
      </w:r>
    </w:p>
    <w:p w14:paraId="739E2F2A" w14:textId="77777777" w:rsidR="00490C3F" w:rsidRPr="004E6A08" w:rsidRDefault="00490C3F" w:rsidP="004E6A08">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4E6A08">
        <w:rPr>
          <w:rFonts w:ascii="Arial" w:hAnsi="Arial" w:cs="Arial"/>
        </w:rPr>
        <w:t>You have the right to state your side of this matter before the review officer.</w:t>
      </w:r>
    </w:p>
    <w:p w14:paraId="16844164" w14:textId="77777777" w:rsidR="00490C3F" w:rsidRPr="004E6A08" w:rsidRDefault="00490C3F" w:rsidP="004E6A08">
      <w:pPr>
        <w:pBdr>
          <w:top w:val="single" w:sz="4" w:space="1" w:color="auto"/>
          <w:left w:val="single" w:sz="4" w:space="4" w:color="auto"/>
          <w:bottom w:val="single" w:sz="4" w:space="1" w:color="auto"/>
          <w:right w:val="single" w:sz="4" w:space="4" w:color="auto"/>
        </w:pBdr>
        <w:spacing w:after="200" w:line="276" w:lineRule="auto"/>
        <w:rPr>
          <w:rFonts w:ascii="Arial" w:hAnsi="Arial" w:cs="Arial"/>
        </w:rPr>
      </w:pPr>
      <w:r w:rsidRPr="004E6A08">
        <w:rPr>
          <w:rFonts w:ascii="Arial" w:hAnsi="Arial" w:cs="Arial"/>
        </w:rPr>
        <w:t>To do so, you must be present when this matter is heard by the review officer as shown below:</w:t>
      </w:r>
    </w:p>
    <w:p w14:paraId="6ACD58CA" w14:textId="77777777" w:rsidR="00490C3F" w:rsidRPr="004E6A08" w:rsidRDefault="00490C3F" w:rsidP="004E6A08">
      <w:pPr>
        <w:pBdr>
          <w:top w:val="single" w:sz="4" w:space="1" w:color="auto"/>
          <w:left w:val="single" w:sz="4" w:space="4" w:color="auto"/>
          <w:bottom w:val="single" w:sz="4" w:space="1" w:color="auto"/>
          <w:right w:val="single" w:sz="4" w:space="4" w:color="auto"/>
        </w:pBdr>
        <w:spacing w:after="200" w:line="276" w:lineRule="auto"/>
        <w:rPr>
          <w:rFonts w:ascii="Arial" w:hAnsi="Arial" w:cs="Arial"/>
          <w:lang w:val="en-CA"/>
        </w:rPr>
      </w:pPr>
      <w:r w:rsidRPr="004E6A08">
        <w:rPr>
          <w:rFonts w:ascii="Arial" w:hAnsi="Arial" w:cs="Arial"/>
          <w:lang w:val="en-CA"/>
        </w:rPr>
        <w:tab/>
        <w:t>Date:</w:t>
      </w:r>
      <w:r w:rsidRPr="004E6A08">
        <w:rPr>
          <w:rFonts w:ascii="Arial" w:hAnsi="Arial" w:cs="Arial"/>
          <w:lang w:val="en-CA"/>
        </w:rPr>
        <w:tab/>
      </w:r>
      <w:r w:rsidRPr="004E6A08">
        <w:rPr>
          <w:rFonts w:ascii="Arial" w:hAnsi="Arial" w:cs="Arial"/>
          <w:szCs w:val="22"/>
          <w:lang w:val="en-CA"/>
        </w:rPr>
        <w:fldChar w:fldCharType="begin">
          <w:ffData>
            <w:name w:val="Text9"/>
            <w:enabled/>
            <w:calcOnExit w:val="0"/>
            <w:textInput/>
          </w:ffData>
        </w:fldChar>
      </w:r>
      <w:r w:rsidRPr="004E6A08">
        <w:rPr>
          <w:rFonts w:ascii="Arial" w:hAnsi="Arial" w:cs="Arial"/>
          <w:lang w:val="en-CA"/>
        </w:rPr>
        <w:instrText xml:space="preserve"> FORMTEXT </w:instrText>
      </w:r>
      <w:r w:rsidRPr="004E6A08">
        <w:rPr>
          <w:rFonts w:ascii="Arial" w:hAnsi="Arial" w:cs="Arial"/>
          <w:lang w:val="en-CA"/>
        </w:rPr>
      </w:r>
      <w:r w:rsidRPr="004E6A08">
        <w:rPr>
          <w:rFonts w:ascii="Arial" w:hAnsi="Arial" w:cs="Arial"/>
          <w:szCs w:val="22"/>
          <w:lang w:val="en-CA"/>
        </w:rPr>
        <w:fldChar w:fldCharType="separate"/>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rPr>
        <w:fldChar w:fldCharType="end"/>
      </w:r>
    </w:p>
    <w:p w14:paraId="62D437D0" w14:textId="77777777" w:rsidR="00490C3F" w:rsidRPr="004E6A08" w:rsidRDefault="00490C3F" w:rsidP="004E6A08">
      <w:pPr>
        <w:pBdr>
          <w:top w:val="single" w:sz="4" w:space="1" w:color="auto"/>
          <w:left w:val="single" w:sz="4" w:space="4" w:color="auto"/>
          <w:bottom w:val="single" w:sz="4" w:space="1" w:color="auto"/>
          <w:right w:val="single" w:sz="4" w:space="4" w:color="auto"/>
        </w:pBdr>
        <w:spacing w:after="200" w:line="276" w:lineRule="auto"/>
        <w:rPr>
          <w:rFonts w:ascii="Arial" w:hAnsi="Arial" w:cs="Arial"/>
          <w:lang w:val="en-CA"/>
        </w:rPr>
      </w:pPr>
      <w:r w:rsidRPr="004E6A08">
        <w:rPr>
          <w:rFonts w:ascii="Arial" w:hAnsi="Arial" w:cs="Arial"/>
          <w:lang w:val="en-CA"/>
        </w:rPr>
        <w:tab/>
        <w:t>Time:</w:t>
      </w:r>
      <w:r w:rsidRPr="004E6A08">
        <w:rPr>
          <w:rFonts w:ascii="Arial" w:hAnsi="Arial" w:cs="Arial"/>
          <w:lang w:val="en-CA"/>
        </w:rPr>
        <w:tab/>
      </w:r>
      <w:r w:rsidRPr="004E6A08">
        <w:rPr>
          <w:rFonts w:ascii="Arial" w:hAnsi="Arial" w:cs="Arial"/>
          <w:szCs w:val="22"/>
          <w:lang w:val="en-CA"/>
        </w:rPr>
        <w:fldChar w:fldCharType="begin">
          <w:ffData>
            <w:name w:val="Text10"/>
            <w:enabled/>
            <w:calcOnExit w:val="0"/>
            <w:textInput/>
          </w:ffData>
        </w:fldChar>
      </w:r>
      <w:r w:rsidRPr="004E6A08">
        <w:rPr>
          <w:rFonts w:ascii="Arial" w:hAnsi="Arial" w:cs="Arial"/>
          <w:lang w:val="en-CA"/>
        </w:rPr>
        <w:instrText xml:space="preserve"> FORMTEXT </w:instrText>
      </w:r>
      <w:r w:rsidRPr="004E6A08">
        <w:rPr>
          <w:rFonts w:ascii="Arial" w:hAnsi="Arial" w:cs="Arial"/>
          <w:lang w:val="en-CA"/>
        </w:rPr>
      </w:r>
      <w:r w:rsidRPr="004E6A08">
        <w:rPr>
          <w:rFonts w:ascii="Arial" w:hAnsi="Arial" w:cs="Arial"/>
          <w:szCs w:val="22"/>
          <w:lang w:val="en-CA"/>
        </w:rPr>
        <w:fldChar w:fldCharType="separate"/>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noProof/>
          <w:lang w:val="en-CA"/>
        </w:rPr>
        <w:t> </w:t>
      </w:r>
      <w:r w:rsidRPr="004E6A08">
        <w:rPr>
          <w:rFonts w:ascii="Arial" w:hAnsi="Arial" w:cs="Arial"/>
        </w:rPr>
        <w:fldChar w:fldCharType="end"/>
      </w:r>
    </w:p>
    <w:p w14:paraId="026E1F47" w14:textId="77777777" w:rsidR="00490C3F" w:rsidRPr="004E6A08" w:rsidRDefault="00490C3F" w:rsidP="004E6A08">
      <w:pPr>
        <w:pBdr>
          <w:top w:val="single" w:sz="4" w:space="1" w:color="auto"/>
          <w:left w:val="single" w:sz="4" w:space="4" w:color="auto"/>
          <w:bottom w:val="single" w:sz="4" w:space="1" w:color="auto"/>
          <w:right w:val="single" w:sz="4" w:space="4" w:color="auto"/>
        </w:pBdr>
        <w:spacing w:after="200" w:line="276" w:lineRule="auto"/>
        <w:ind w:left="720" w:hanging="720"/>
        <w:rPr>
          <w:rFonts w:ascii="Arial" w:hAnsi="Arial" w:cs="Arial"/>
          <w:lang w:val="en-CA"/>
        </w:rPr>
      </w:pPr>
      <w:r w:rsidRPr="004E6A08">
        <w:rPr>
          <w:rFonts w:ascii="Arial" w:hAnsi="Arial" w:cs="Arial"/>
          <w:lang w:val="en-CA"/>
        </w:rPr>
        <w:tab/>
        <w:t>Where:</w:t>
      </w:r>
      <w:r w:rsidRPr="004E6A08">
        <w:rPr>
          <w:rFonts w:ascii="Arial" w:hAnsi="Arial" w:cs="Arial"/>
          <w:lang w:val="en-CA"/>
        </w:rPr>
        <w:tab/>
      </w:r>
      <w:sdt>
        <w:sdtPr>
          <w:rPr>
            <w:rFonts w:ascii="Arial" w:hAnsi="Arial" w:cs="Arial"/>
            <w:lang w:val="en-CA"/>
          </w:rPr>
          <w:id w:val="679091167"/>
          <w:placeholder>
            <w:docPart w:val="65390FBAC8FB42F59FFF050E6D9402E4"/>
          </w:placeholder>
          <w:showingPlcHdr/>
          <w:dropDownList>
            <w:listItem w:value="Choose an item."/>
            <w:listItem w:displayText="Edmonton Remote Hearing – To participate by phone, dial 1-780-851-3573 and, when prompted, enter meeting number 961102982. By webcam, use https://albertacourts.webex.com/meet/review.officeelc and follow the instructions." w:value="Edmonton Remote Hearing – To participate by phone, dial 1-780-851-3573 and, when prompted, enter meeting number 961102982. By webcam, use https://albertacourts.webex.com/meet/review.officeelc and follow the instructions."/>
            <w:listItem w:displayText="Calgary Remote Hearing – To participate by phone, dial 1-403-776-2521 and, when prompted, enter meeting number 24851545528. By webcam, use https://albertacourts.webex.com/meet/review.officeccc and follow the instructions." w:value="Calgary Remote Hearing – To participate by phone, dial 1-403-776-2521 and, when prompted, enter meeting number 24851545528. By webcam, use https://albertacourts.webex.com/meet/review.officeccc and follow the instructions."/>
          </w:dropDownList>
        </w:sdtPr>
        <w:sdtContent>
          <w:r w:rsidRPr="004E6A08">
            <w:rPr>
              <w:rStyle w:val="PlaceholderText"/>
              <w:rFonts w:ascii="Arial" w:hAnsi="Arial" w:cs="Arial"/>
            </w:rPr>
            <w:t>Choose an item.</w:t>
          </w:r>
        </w:sdtContent>
      </w:sdt>
    </w:p>
    <w:p w14:paraId="7EFCD862" w14:textId="77BB5375" w:rsidR="00932E8B" w:rsidRPr="00F76985" w:rsidRDefault="00490C3F" w:rsidP="00F76985">
      <w:pPr>
        <w:pBdr>
          <w:top w:val="single" w:sz="4" w:space="1" w:color="auto"/>
          <w:left w:val="single" w:sz="4" w:space="4" w:color="auto"/>
          <w:bottom w:val="single" w:sz="4" w:space="1" w:color="auto"/>
          <w:right w:val="single" w:sz="4" w:space="4" w:color="auto"/>
        </w:pBdr>
        <w:spacing w:after="200" w:line="276" w:lineRule="auto"/>
        <w:rPr>
          <w:rFonts w:ascii="Arial" w:hAnsi="Arial" w:cs="Arial"/>
          <w:lang w:val="en-CA"/>
        </w:rPr>
      </w:pPr>
      <w:r w:rsidRPr="004E6A08">
        <w:rPr>
          <w:rFonts w:ascii="Arial" w:hAnsi="Arial" w:cs="Arial"/>
          <w:lang w:val="en-CA"/>
        </w:rPr>
        <w:t>Go to the end of this document to see what else you can do and when you must do it.</w:t>
      </w:r>
      <w:bookmarkEnd w:id="3"/>
    </w:p>
    <w:p w14:paraId="450610CD" w14:textId="77777777" w:rsidR="00D24D7E" w:rsidRPr="00D24D7E" w:rsidRDefault="00D24D7E" w:rsidP="00932E8B">
      <w:pPr>
        <w:pStyle w:val="subsection1"/>
        <w:spacing w:before="0"/>
        <w:ind w:left="0"/>
        <w:rPr>
          <w:rFonts w:ascii="Arial" w:hAnsi="Arial" w:cs="Arial"/>
          <w:b/>
          <w:sz w:val="18"/>
          <w:szCs w:val="18"/>
        </w:rPr>
      </w:pPr>
      <w:r w:rsidRPr="00D24D7E">
        <w:rPr>
          <w:rFonts w:ascii="Arial" w:hAnsi="Arial" w:cs="Arial"/>
          <w:b/>
          <w:sz w:val="18"/>
          <w:szCs w:val="18"/>
        </w:rPr>
        <w:t>Purpose of this appointment</w:t>
      </w:r>
    </w:p>
    <w:p w14:paraId="14BF6337" w14:textId="77777777" w:rsidR="00932E8B" w:rsidRPr="00932E8B" w:rsidRDefault="00932E8B" w:rsidP="00932E8B">
      <w:pPr>
        <w:pStyle w:val="subsection1"/>
        <w:spacing w:before="0"/>
        <w:ind w:left="0"/>
        <w:rPr>
          <w:rFonts w:ascii="Arial" w:hAnsi="Arial" w:cs="Arial"/>
          <w:sz w:val="18"/>
          <w:szCs w:val="18"/>
        </w:rPr>
      </w:pPr>
    </w:p>
    <w:p w14:paraId="0D4DE730" w14:textId="77777777" w:rsidR="00932E8B" w:rsidRDefault="00D24D7E" w:rsidP="00932E8B">
      <w:pPr>
        <w:pStyle w:val="subsection1"/>
        <w:spacing w:before="0"/>
        <w:ind w:left="0"/>
        <w:rPr>
          <w:rFonts w:ascii="Arial" w:hAnsi="Arial" w:cs="Arial"/>
          <w:sz w:val="18"/>
          <w:szCs w:val="18"/>
        </w:rPr>
      </w:pPr>
      <w:r>
        <w:rPr>
          <w:rFonts w:ascii="Arial" w:hAnsi="Arial" w:cs="Arial"/>
          <w:sz w:val="18"/>
          <w:szCs w:val="18"/>
        </w:rPr>
        <w:t>The purpose of this appointment is for an assessment of costs set out in:</w:t>
      </w:r>
    </w:p>
    <w:p w14:paraId="00AAC461" w14:textId="77777777" w:rsidR="00D24D7E" w:rsidRDefault="00D24D7E" w:rsidP="00932E8B">
      <w:pPr>
        <w:pStyle w:val="subsection1"/>
        <w:spacing w:before="0"/>
        <w:ind w:left="0"/>
        <w:rPr>
          <w:rFonts w:ascii="Arial" w:hAnsi="Arial" w:cs="Arial"/>
          <w:sz w:val="18"/>
          <w:szCs w:val="18"/>
        </w:rPr>
      </w:pPr>
    </w:p>
    <w:p w14:paraId="323C6999" w14:textId="77777777" w:rsidR="00D24D7E" w:rsidRDefault="00D24D7E" w:rsidP="00932E8B">
      <w:pPr>
        <w:pStyle w:val="subsection1"/>
        <w:spacing w:before="0"/>
        <w:ind w:left="0"/>
        <w:rPr>
          <w:rFonts w:ascii="Arial" w:hAnsi="Arial" w:cs="Arial"/>
          <w:sz w:val="18"/>
          <w:szCs w:val="18"/>
        </w:rPr>
      </w:pPr>
      <w:r>
        <w:rPr>
          <w:rFonts w:ascii="Arial" w:hAnsi="Arial" w:cs="Arial"/>
          <w:sz w:val="18"/>
          <w:szCs w:val="18"/>
        </w:rPr>
        <w:tab/>
      </w:r>
    </w:p>
    <w:tbl>
      <w:tblPr>
        <w:tblW w:w="87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8334"/>
      </w:tblGrid>
      <w:tr w:rsidR="00D24D7E" w:rsidRPr="003546F8" w14:paraId="4CA6E006" w14:textId="77777777" w:rsidTr="00741D18">
        <w:sdt>
          <w:sdtPr>
            <w:rPr>
              <w:rFonts w:ascii="Arial" w:hAnsi="Arial" w:cs="Arial"/>
              <w:sz w:val="18"/>
              <w:szCs w:val="18"/>
            </w:rPr>
            <w:id w:val="2014339222"/>
            <w14:checkbox>
              <w14:checked w14:val="0"/>
              <w14:checkedState w14:val="2612" w14:font="MS Gothic"/>
              <w14:uncheckedState w14:val="2610" w14:font="MS Gothic"/>
            </w14:checkbox>
          </w:sdtPr>
          <w:sdtContent>
            <w:tc>
              <w:tcPr>
                <w:tcW w:w="317" w:type="dxa"/>
                <w:tcBorders>
                  <w:top w:val="nil"/>
                  <w:left w:val="nil"/>
                  <w:bottom w:val="nil"/>
                  <w:right w:val="nil"/>
                </w:tcBorders>
              </w:tcPr>
              <w:p w14:paraId="52ABDA70" w14:textId="3874501F" w:rsidR="00D24D7E" w:rsidRPr="003546F8" w:rsidRDefault="0061403F" w:rsidP="00741D18">
                <w:pPr>
                  <w:pStyle w:val="subsection1"/>
                  <w:spacing w:before="0"/>
                  <w:ind w:left="0"/>
                  <w:rPr>
                    <w:rFonts w:ascii="Arial" w:hAnsi="Arial" w:cs="Arial"/>
                    <w:sz w:val="18"/>
                    <w:szCs w:val="18"/>
                  </w:rPr>
                </w:pPr>
                <w:r>
                  <w:rPr>
                    <w:rFonts w:ascii="MS Gothic" w:eastAsia="MS Gothic" w:hAnsi="MS Gothic" w:cs="Arial" w:hint="eastAsia"/>
                    <w:sz w:val="18"/>
                    <w:szCs w:val="18"/>
                  </w:rPr>
                  <w:t>☐</w:t>
                </w:r>
              </w:p>
            </w:tc>
          </w:sdtContent>
        </w:sdt>
        <w:tc>
          <w:tcPr>
            <w:tcW w:w="8413" w:type="dxa"/>
            <w:tcBorders>
              <w:top w:val="nil"/>
              <w:left w:val="nil"/>
              <w:bottom w:val="nil"/>
              <w:right w:val="nil"/>
            </w:tcBorders>
          </w:tcPr>
          <w:p w14:paraId="25E7E773"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rPr>
              <w:t>the bill of costs that is attached.</w:t>
            </w:r>
          </w:p>
        </w:tc>
      </w:tr>
      <w:tr w:rsidR="00D24D7E" w:rsidRPr="003546F8" w14:paraId="1D79667C" w14:textId="77777777" w:rsidTr="00741D18">
        <w:tc>
          <w:tcPr>
            <w:tcW w:w="317" w:type="dxa"/>
            <w:tcBorders>
              <w:top w:val="nil"/>
              <w:left w:val="nil"/>
              <w:bottom w:val="nil"/>
              <w:right w:val="nil"/>
            </w:tcBorders>
          </w:tcPr>
          <w:p w14:paraId="38ED1754" w14:textId="77777777" w:rsidR="00D24D7E" w:rsidRPr="003546F8" w:rsidRDefault="00D24D7E" w:rsidP="003546F8">
            <w:pPr>
              <w:pStyle w:val="subsection1"/>
              <w:spacing w:before="0"/>
              <w:ind w:left="0"/>
              <w:rPr>
                <w:rFonts w:ascii="Arial" w:hAnsi="Arial" w:cs="Arial"/>
                <w:sz w:val="18"/>
                <w:szCs w:val="18"/>
              </w:rPr>
            </w:pPr>
          </w:p>
        </w:tc>
        <w:tc>
          <w:tcPr>
            <w:tcW w:w="8413" w:type="dxa"/>
            <w:tcBorders>
              <w:top w:val="nil"/>
              <w:left w:val="nil"/>
              <w:bottom w:val="nil"/>
              <w:right w:val="nil"/>
            </w:tcBorders>
          </w:tcPr>
          <w:p w14:paraId="7AA4C07D" w14:textId="77777777" w:rsidR="00D24D7E" w:rsidRPr="003546F8" w:rsidRDefault="00D24D7E" w:rsidP="003546F8">
            <w:pPr>
              <w:pStyle w:val="subsection1"/>
              <w:spacing w:before="0"/>
              <w:ind w:left="0"/>
              <w:rPr>
                <w:rFonts w:ascii="Arial" w:hAnsi="Arial" w:cs="Arial"/>
                <w:sz w:val="18"/>
                <w:szCs w:val="18"/>
              </w:rPr>
            </w:pPr>
          </w:p>
        </w:tc>
      </w:tr>
      <w:tr w:rsidR="00D24D7E" w:rsidRPr="003546F8" w14:paraId="5CBC5E60" w14:textId="77777777" w:rsidTr="00741D18">
        <w:sdt>
          <w:sdtPr>
            <w:rPr>
              <w:rFonts w:ascii="Arial" w:hAnsi="Arial" w:cs="Arial"/>
              <w:sz w:val="18"/>
              <w:szCs w:val="18"/>
            </w:rPr>
            <w:id w:val="1904027278"/>
            <w14:checkbox>
              <w14:checked w14:val="0"/>
              <w14:checkedState w14:val="2612" w14:font="MS Gothic"/>
              <w14:uncheckedState w14:val="2610" w14:font="MS Gothic"/>
            </w14:checkbox>
          </w:sdtPr>
          <w:sdtContent>
            <w:tc>
              <w:tcPr>
                <w:tcW w:w="317" w:type="dxa"/>
                <w:tcBorders>
                  <w:top w:val="nil"/>
                  <w:left w:val="nil"/>
                  <w:bottom w:val="nil"/>
                  <w:right w:val="nil"/>
                </w:tcBorders>
              </w:tcPr>
              <w:p w14:paraId="555D6C40" w14:textId="2E25E67A" w:rsidR="00D24D7E" w:rsidRPr="003546F8" w:rsidRDefault="0061403F" w:rsidP="007640D5">
                <w:pPr>
                  <w:pStyle w:val="subsection1"/>
                  <w:spacing w:before="0"/>
                  <w:ind w:left="0" w:right="-151"/>
                  <w:rPr>
                    <w:rFonts w:ascii="Arial" w:hAnsi="Arial" w:cs="Arial"/>
                    <w:sz w:val="18"/>
                    <w:szCs w:val="18"/>
                  </w:rPr>
                </w:pPr>
                <w:r>
                  <w:rPr>
                    <w:rFonts w:ascii="MS Gothic" w:eastAsia="MS Gothic" w:hAnsi="MS Gothic" w:cs="Arial" w:hint="eastAsia"/>
                    <w:sz w:val="18"/>
                    <w:szCs w:val="18"/>
                  </w:rPr>
                  <w:t>☐</w:t>
                </w:r>
              </w:p>
            </w:tc>
          </w:sdtContent>
        </w:sdt>
        <w:tc>
          <w:tcPr>
            <w:tcW w:w="8413" w:type="dxa"/>
            <w:tcBorders>
              <w:top w:val="nil"/>
              <w:left w:val="nil"/>
              <w:bottom w:val="nil"/>
              <w:right w:val="nil"/>
            </w:tcBorders>
          </w:tcPr>
          <w:p w14:paraId="7C0EBED8" w14:textId="77777777" w:rsidR="00D24D7E" w:rsidRPr="003546F8" w:rsidRDefault="00D24D7E" w:rsidP="003546F8">
            <w:pPr>
              <w:pStyle w:val="subsection1"/>
              <w:spacing w:before="0"/>
              <w:ind w:left="0"/>
              <w:rPr>
                <w:rFonts w:ascii="Arial" w:hAnsi="Arial" w:cs="Arial"/>
                <w:sz w:val="18"/>
                <w:szCs w:val="18"/>
              </w:rPr>
            </w:pPr>
            <w:r w:rsidRPr="003546F8">
              <w:rPr>
                <w:rFonts w:ascii="Arial" w:hAnsi="Arial" w:cs="Arial"/>
                <w:sz w:val="18"/>
                <w:szCs w:val="18"/>
              </w:rPr>
              <w:t>the bill of costs that has been requested by the party filing this appointment</w:t>
            </w:r>
          </w:p>
        </w:tc>
      </w:tr>
    </w:tbl>
    <w:p w14:paraId="73D41726" w14:textId="77777777" w:rsidR="004E6A08" w:rsidRDefault="004E6A08" w:rsidP="00932E8B">
      <w:pPr>
        <w:pStyle w:val="subsection1"/>
        <w:spacing w:before="0"/>
        <w:ind w:left="0"/>
        <w:rPr>
          <w:rFonts w:ascii="Arial" w:hAnsi="Arial" w:cs="Arial"/>
          <w:sz w:val="18"/>
          <w:szCs w:val="18"/>
        </w:rPr>
      </w:pPr>
    </w:p>
    <w:p w14:paraId="054EB4FB" w14:textId="77777777" w:rsidR="00D24D7E" w:rsidRPr="00932E8B" w:rsidRDefault="00D24D7E" w:rsidP="00932E8B">
      <w:pPr>
        <w:pStyle w:val="subsection1"/>
        <w:spacing w:before="0"/>
        <w:ind w:left="0"/>
        <w:rPr>
          <w:rFonts w:ascii="Arial" w:hAnsi="Arial" w:cs="Arial"/>
          <w:sz w:val="18"/>
          <w:szCs w:val="18"/>
        </w:rPr>
      </w:pPr>
    </w:p>
    <w:tbl>
      <w:tblPr>
        <w:tblW w:w="9630" w:type="dxa"/>
        <w:tblInd w:w="108" w:type="dxa"/>
        <w:tblCellMar>
          <w:left w:w="0" w:type="dxa"/>
          <w:right w:w="0" w:type="dxa"/>
        </w:tblCellMar>
        <w:tblLook w:val="04A0" w:firstRow="1" w:lastRow="0" w:firstColumn="1" w:lastColumn="0" w:noHBand="0" w:noVBand="1"/>
      </w:tblPr>
      <w:tblGrid>
        <w:gridCol w:w="9630"/>
      </w:tblGrid>
      <w:tr w:rsidR="0096387A" w:rsidRPr="003546F8" w14:paraId="55DD3A3E" w14:textId="77777777" w:rsidTr="00B44BA9">
        <w:trPr>
          <w:cantSplit/>
        </w:trPr>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81ABD2" w14:textId="77777777" w:rsidR="0096387A" w:rsidRPr="003546F8" w:rsidRDefault="0096387A" w:rsidP="00932E8B">
            <w:pPr>
              <w:pStyle w:val="subsection1"/>
              <w:spacing w:before="0"/>
              <w:ind w:left="0"/>
              <w:rPr>
                <w:rFonts w:ascii="Arial" w:hAnsi="Arial" w:cs="Arial"/>
                <w:b/>
                <w:bCs/>
                <w:sz w:val="18"/>
                <w:szCs w:val="18"/>
                <w:lang w:val="en-CA"/>
              </w:rPr>
            </w:pPr>
            <w:r w:rsidRPr="003546F8">
              <w:rPr>
                <w:rFonts w:ascii="Arial" w:hAnsi="Arial" w:cs="Arial"/>
                <w:b/>
                <w:bCs/>
                <w:sz w:val="18"/>
                <w:szCs w:val="18"/>
                <w:lang w:val="en-CA"/>
              </w:rPr>
              <w:t>WARNING</w:t>
            </w:r>
          </w:p>
          <w:p w14:paraId="04A95855" w14:textId="77777777" w:rsidR="00932E8B" w:rsidRPr="003546F8" w:rsidRDefault="00932E8B" w:rsidP="00932E8B">
            <w:pPr>
              <w:pStyle w:val="subsection1"/>
              <w:spacing w:before="0"/>
              <w:ind w:left="0"/>
              <w:rPr>
                <w:rFonts w:ascii="Arial" w:hAnsi="Arial" w:cs="Arial"/>
                <w:sz w:val="18"/>
                <w:szCs w:val="18"/>
              </w:rPr>
            </w:pPr>
          </w:p>
          <w:p w14:paraId="6FAE5B77" w14:textId="77777777" w:rsidR="0096387A" w:rsidRPr="003546F8" w:rsidRDefault="0096387A" w:rsidP="00932E8B">
            <w:pPr>
              <w:pStyle w:val="subsection1"/>
              <w:spacing w:before="0"/>
              <w:ind w:left="0"/>
              <w:rPr>
                <w:rFonts w:ascii="Arial" w:hAnsi="Arial" w:cs="Arial"/>
                <w:sz w:val="18"/>
                <w:szCs w:val="18"/>
                <w:lang w:val="en-CA"/>
              </w:rPr>
            </w:pPr>
            <w:r w:rsidRPr="003546F8">
              <w:rPr>
                <w:rFonts w:ascii="Arial" w:hAnsi="Arial" w:cs="Arial"/>
                <w:sz w:val="18"/>
                <w:szCs w:val="18"/>
                <w:lang w:val="en-CA"/>
              </w:rPr>
              <w:t xml:space="preserve">If you do not attend this appointment either in person or by your lawyer, the assessment officer may give the party who took out this appointment what the party wants in your absence. You will be bound by the </w:t>
            </w:r>
            <w:r w:rsidR="00B6488A" w:rsidRPr="003546F8">
              <w:rPr>
                <w:rFonts w:ascii="Arial" w:hAnsi="Arial" w:cs="Arial"/>
                <w:sz w:val="18"/>
                <w:szCs w:val="18"/>
                <w:lang w:val="en-CA"/>
              </w:rPr>
              <w:t>assessment officer’s decision.</w:t>
            </w:r>
            <w:r w:rsidRPr="003546F8">
              <w:rPr>
                <w:rFonts w:ascii="Arial" w:hAnsi="Arial" w:cs="Arial"/>
                <w:sz w:val="18"/>
                <w:szCs w:val="18"/>
                <w:lang w:val="en-CA"/>
              </w:rPr>
              <w:t xml:space="preserve"> If you want to take part in this appointment, you or your lawyer must attend before the assessment officer on the date and at the time as shown at the beginning of this form.</w:t>
            </w:r>
          </w:p>
          <w:p w14:paraId="0EF7D2FA" w14:textId="77777777" w:rsidR="00932E8B" w:rsidRPr="003546F8" w:rsidRDefault="00932E8B" w:rsidP="00932E8B">
            <w:pPr>
              <w:pStyle w:val="subsection1"/>
              <w:spacing w:before="0"/>
              <w:ind w:left="0"/>
              <w:rPr>
                <w:rFonts w:ascii="Arial" w:hAnsi="Arial" w:cs="Arial"/>
                <w:sz w:val="18"/>
                <w:szCs w:val="18"/>
              </w:rPr>
            </w:pPr>
          </w:p>
          <w:p w14:paraId="54658647" w14:textId="77777777" w:rsidR="0096387A" w:rsidRPr="003546F8" w:rsidRDefault="0096387A" w:rsidP="00932E8B">
            <w:pPr>
              <w:pStyle w:val="subsection1"/>
              <w:keepNext/>
              <w:spacing w:before="0"/>
              <w:ind w:left="0"/>
              <w:rPr>
                <w:rFonts w:ascii="Arial" w:hAnsi="Arial" w:cs="Arial"/>
                <w:sz w:val="18"/>
                <w:szCs w:val="18"/>
              </w:rPr>
            </w:pPr>
            <w:r w:rsidRPr="003546F8">
              <w:rPr>
                <w:rFonts w:ascii="Arial" w:hAnsi="Arial" w:cs="Arial"/>
                <w:sz w:val="18"/>
                <w:szCs w:val="18"/>
                <w:lang w:val="en-CA"/>
              </w:rPr>
              <w:t>If you have been requested by this appointment to prepare a proposed bill of costs, you must do so as soon as practical and file it and serve it on each of the other parties 10 days or more before the appointment for assessment.</w:t>
            </w:r>
          </w:p>
        </w:tc>
      </w:tr>
    </w:tbl>
    <w:p w14:paraId="23103E4F" w14:textId="77777777" w:rsidR="003B2217" w:rsidRPr="00932E8B" w:rsidRDefault="003B2217" w:rsidP="004E6A08">
      <w:pPr>
        <w:rPr>
          <w:rFonts w:ascii="Arial" w:hAnsi="Arial" w:cs="Arial"/>
          <w:sz w:val="18"/>
          <w:szCs w:val="18"/>
        </w:rPr>
      </w:pPr>
    </w:p>
    <w:sectPr w:rsidR="003B2217" w:rsidRPr="00932E8B" w:rsidSect="00456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7A"/>
    <w:rsid w:val="0001693C"/>
    <w:rsid w:val="00022DE2"/>
    <w:rsid w:val="00053D4B"/>
    <w:rsid w:val="000958FE"/>
    <w:rsid w:val="003546F8"/>
    <w:rsid w:val="00361BCD"/>
    <w:rsid w:val="003B2217"/>
    <w:rsid w:val="00456205"/>
    <w:rsid w:val="00481F4A"/>
    <w:rsid w:val="00490C3F"/>
    <w:rsid w:val="004E6A08"/>
    <w:rsid w:val="005005AC"/>
    <w:rsid w:val="005B786E"/>
    <w:rsid w:val="005C1047"/>
    <w:rsid w:val="005D6F35"/>
    <w:rsid w:val="0061403F"/>
    <w:rsid w:val="006C414D"/>
    <w:rsid w:val="00741D18"/>
    <w:rsid w:val="007640D5"/>
    <w:rsid w:val="00777207"/>
    <w:rsid w:val="00932E8B"/>
    <w:rsid w:val="009410CB"/>
    <w:rsid w:val="0096387A"/>
    <w:rsid w:val="00B25467"/>
    <w:rsid w:val="00B44BA9"/>
    <w:rsid w:val="00B6488A"/>
    <w:rsid w:val="00BA69AE"/>
    <w:rsid w:val="00BB20FF"/>
    <w:rsid w:val="00D23B10"/>
    <w:rsid w:val="00D24D7E"/>
    <w:rsid w:val="00ED592C"/>
    <w:rsid w:val="00F76985"/>
    <w:rsid w:val="00FB09A7"/>
    <w:rsid w:val="00FC0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8A2"/>
  <w15:chartTrackingRefBased/>
  <w15:docId w15:val="{D6ACD361-05B2-4779-BDFC-C9635F9F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47"/>
    <w:pPr>
      <w:spacing w:line="220" w:lineRule="atLeast"/>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6387A"/>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96387A"/>
    <w:pPr>
      <w:spacing w:before="200"/>
      <w:ind w:left="1138"/>
    </w:pPr>
  </w:style>
  <w:style w:type="paragraph" w:customStyle="1" w:styleId="section1">
    <w:name w:val="section1"/>
    <w:basedOn w:val="Normal"/>
    <w:rsid w:val="0096387A"/>
    <w:pPr>
      <w:ind w:left="1138"/>
    </w:pPr>
  </w:style>
  <w:style w:type="table" w:styleId="TableGrid">
    <w:name w:val="Table Grid"/>
    <w:basedOn w:val="TableNormal"/>
    <w:uiPriority w:val="59"/>
    <w:rsid w:val="00932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0958FE"/>
    <w:rPr>
      <w:color w:val="808080"/>
    </w:rPr>
  </w:style>
  <w:style w:type="paragraph" w:customStyle="1" w:styleId="AllCaps">
    <w:name w:val="All Caps"/>
    <w:basedOn w:val="Normal"/>
    <w:link w:val="AllCapsChar"/>
    <w:qFormat/>
    <w:rsid w:val="00490C3F"/>
    <w:pPr>
      <w:spacing w:after="200" w:line="276" w:lineRule="auto"/>
    </w:pPr>
    <w:rPr>
      <w:rFonts w:ascii="Arial" w:hAnsi="Arial"/>
      <w:caps/>
      <w:szCs w:val="22"/>
      <w:lang w:val="en-CA" w:bidi="en-US"/>
    </w:rPr>
  </w:style>
  <w:style w:type="character" w:customStyle="1" w:styleId="AllCapsChar">
    <w:name w:val="All Caps Char"/>
    <w:basedOn w:val="DefaultParagraphFont"/>
    <w:link w:val="AllCaps"/>
    <w:rsid w:val="00490C3F"/>
    <w:rPr>
      <w:rFonts w:ascii="Arial" w:eastAsia="Times New Roman" w:hAnsi="Arial"/>
      <w:caps/>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90FBAC8FB42F59FFF050E6D9402E4"/>
        <w:category>
          <w:name w:val="General"/>
          <w:gallery w:val="placeholder"/>
        </w:category>
        <w:types>
          <w:type w:val="bbPlcHdr"/>
        </w:types>
        <w:behaviors>
          <w:behavior w:val="content"/>
        </w:behaviors>
        <w:guid w:val="{CD047A72-30D3-4311-8776-7DA18A77B636}"/>
      </w:docPartPr>
      <w:docPartBody>
        <w:p w:rsidR="00000000" w:rsidRDefault="008B4D84" w:rsidP="008B4D84">
          <w:pPr>
            <w:pStyle w:val="65390FBAC8FB42F59FFF050E6D9402E4"/>
          </w:pPr>
          <w:r w:rsidRPr="004F581F">
            <w:rPr>
              <w:rStyle w:val="PlaceholderText"/>
            </w:rPr>
            <w:t>Choose an item.</w:t>
          </w:r>
        </w:p>
      </w:docPartBody>
    </w:docPart>
    <w:docPart>
      <w:docPartPr>
        <w:name w:val="40DD47BFE09A4CD08F2F94A39B128EF3"/>
        <w:category>
          <w:name w:val="General"/>
          <w:gallery w:val="placeholder"/>
        </w:category>
        <w:types>
          <w:type w:val="bbPlcHdr"/>
        </w:types>
        <w:behaviors>
          <w:behavior w:val="content"/>
        </w:behaviors>
        <w:guid w:val="{9FA52E81-E0A7-47DE-ADD2-5E3CDCDEC5A8}"/>
      </w:docPartPr>
      <w:docPartBody>
        <w:p w:rsidR="00000000" w:rsidRDefault="008B4D84" w:rsidP="008B4D84">
          <w:pPr>
            <w:pStyle w:val="40DD47BFE09A4CD08F2F94A39B128EF3"/>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84"/>
    <w:rsid w:val="00053117"/>
    <w:rsid w:val="008B4D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D84"/>
    <w:rPr>
      <w:color w:val="808080"/>
    </w:rPr>
  </w:style>
  <w:style w:type="paragraph" w:customStyle="1" w:styleId="BE44FE7BBEFA4C79ADF9EA16C0793DA2">
    <w:name w:val="BE44FE7BBEFA4C79ADF9EA16C0793DA2"/>
    <w:rsid w:val="008B4D84"/>
  </w:style>
  <w:style w:type="paragraph" w:customStyle="1" w:styleId="EB4FB9FD2C9F41419E9344FBDD475F71">
    <w:name w:val="EB4FB9FD2C9F41419E9344FBDD475F71"/>
    <w:rsid w:val="008B4D84"/>
  </w:style>
  <w:style w:type="paragraph" w:customStyle="1" w:styleId="FFADE7CE501D4E3F9F8C96067220ACD1">
    <w:name w:val="FFADE7CE501D4E3F9F8C96067220ACD1"/>
    <w:rsid w:val="008B4D84"/>
  </w:style>
  <w:style w:type="paragraph" w:customStyle="1" w:styleId="DE77191FB7E24926A0717E9479C6A3F1">
    <w:name w:val="DE77191FB7E24926A0717E9479C6A3F1"/>
    <w:rsid w:val="008B4D84"/>
  </w:style>
  <w:style w:type="paragraph" w:customStyle="1" w:styleId="65390FBAC8FB42F59FFF050E6D9402E4">
    <w:name w:val="65390FBAC8FB42F59FFF050E6D9402E4"/>
    <w:rsid w:val="008B4D84"/>
  </w:style>
  <w:style w:type="paragraph" w:customStyle="1" w:styleId="40DD47BFE09A4CD08F2F94A39B128EF3">
    <w:name w:val="40DD47BFE09A4CD08F2F94A39B128EF3"/>
    <w:rsid w:val="008B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Alberta Court of King's Bench</cp:lastModifiedBy>
  <cp:revision>3</cp:revision>
  <dcterms:created xsi:type="dcterms:W3CDTF">2024-03-14T17:04:00Z</dcterms:created>
  <dcterms:modified xsi:type="dcterms:W3CDTF">2024-03-14T20:11:00Z</dcterms:modified>
</cp:coreProperties>
</file>