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D1835" w14:textId="77777777" w:rsidR="006755D9" w:rsidRPr="002733C2" w:rsidRDefault="00171BE6" w:rsidP="00171BE6">
      <w:pPr>
        <w:pStyle w:val="heading"/>
        <w:tabs>
          <w:tab w:val="left" w:pos="7560"/>
        </w:tabs>
        <w:spacing w:before="0"/>
        <w:ind w:right="-360"/>
        <w:jc w:val="left"/>
        <w:rPr>
          <w:b w:val="0"/>
          <w:bCs w:val="0"/>
          <w:color w:val="000000"/>
          <w:sz w:val="18"/>
          <w:szCs w:val="18"/>
          <w:lang w:val="en-CA"/>
        </w:rPr>
      </w:pPr>
      <w:r>
        <w:rPr>
          <w:color w:val="000000"/>
          <w:sz w:val="18"/>
          <w:szCs w:val="18"/>
          <w:lang w:val="en-CA"/>
        </w:rPr>
        <w:tab/>
      </w:r>
      <w:r w:rsidR="006755D9" w:rsidRPr="002733C2">
        <w:rPr>
          <w:color w:val="000000"/>
          <w:sz w:val="18"/>
          <w:szCs w:val="18"/>
          <w:lang w:val="en-CA"/>
        </w:rPr>
        <w:t>Form 21</w:t>
      </w:r>
      <w:r w:rsidR="006755D9" w:rsidRPr="002733C2">
        <w:rPr>
          <w:color w:val="000000"/>
          <w:sz w:val="18"/>
          <w:szCs w:val="18"/>
          <w:lang w:val="en-CA"/>
        </w:rPr>
        <w:br/>
      </w:r>
      <w:r w:rsidR="006755D9">
        <w:rPr>
          <w:b w:val="0"/>
          <w:bCs w:val="0"/>
          <w:color w:val="000000"/>
          <w:sz w:val="18"/>
          <w:szCs w:val="18"/>
          <w:lang w:val="en-CA"/>
        </w:rPr>
        <w:tab/>
      </w:r>
      <w:r>
        <w:rPr>
          <w:b w:val="0"/>
          <w:bCs w:val="0"/>
          <w:color w:val="000000"/>
          <w:sz w:val="18"/>
          <w:szCs w:val="18"/>
          <w:lang w:val="en-CA"/>
        </w:rPr>
        <w:t xml:space="preserve">[Rules 3.57 and </w:t>
      </w:r>
      <w:r w:rsidR="006755D9" w:rsidRPr="002733C2">
        <w:rPr>
          <w:b w:val="0"/>
          <w:bCs w:val="0"/>
          <w:color w:val="000000"/>
          <w:sz w:val="18"/>
          <w:szCs w:val="18"/>
          <w:lang w:val="en-CA"/>
        </w:rPr>
        <w:t>12.11(3)]</w:t>
      </w:r>
    </w:p>
    <w:p w14:paraId="3C9686FD" w14:textId="77777777" w:rsidR="006755D9" w:rsidRDefault="00171BE6" w:rsidP="002733C2">
      <w:pPr>
        <w:pStyle w:val="subsection1"/>
        <w:keepNext/>
        <w:ind w:left="0"/>
        <w:rPr>
          <w:rFonts w:ascii="Arial" w:hAnsi="Arial" w:cs="Arial"/>
          <w:color w:val="000000"/>
          <w:sz w:val="18"/>
          <w:szCs w:val="18"/>
          <w:lang w:val="en-CA"/>
        </w:rPr>
      </w:pPr>
      <w:r w:rsidRPr="00171BE6">
        <w:rPr>
          <w:noProof/>
        </w:rPr>
        <w:pict w14:anchorId="785C418C">
          <v:shapetype id="_x0000_t202" coordsize="21600,21600" o:spt="202" path="m,l,21600r21600,l21600,xe">
            <v:stroke joinstyle="miter"/>
            <v:path gradientshapeok="t" o:connecttype="rect"/>
          </v:shapetype>
          <v:shape id="_x0000_s1026" type="#_x0000_t202" style="position:absolute;margin-left:371.2pt;margin-top:21.55pt;width:111.5pt;height:116.45pt;z-index:251657728;mso-width-relative:margin;mso-height-relative:margin" strokecolor="#bfbfbf">
            <v:textbox>
              <w:txbxContent>
                <w:p w14:paraId="18E686A1" w14:textId="77777777" w:rsidR="006755D9" w:rsidRPr="00E52321" w:rsidRDefault="006755D9" w:rsidP="002733C2">
                  <w:pPr>
                    <w:jc w:val="center"/>
                    <w:rPr>
                      <w:rFonts w:ascii="Arial" w:hAnsi="Arial" w:cs="Arial"/>
                      <w:sz w:val="18"/>
                      <w:szCs w:val="18"/>
                    </w:rPr>
                  </w:pPr>
                  <w:r w:rsidRPr="00E52321">
                    <w:rPr>
                      <w:rFonts w:ascii="Arial" w:hAnsi="Arial" w:cs="Arial"/>
                      <w:sz w:val="18"/>
                      <w:szCs w:val="18"/>
                    </w:rPr>
                    <w:t>Clerk’s Stamp</w:t>
                  </w:r>
                </w:p>
                <w:p w14:paraId="5EC77AD8" w14:textId="77777777" w:rsidR="006755D9" w:rsidRPr="00E52321" w:rsidRDefault="006755D9" w:rsidP="002733C2">
                  <w:pPr>
                    <w:jc w:val="center"/>
                    <w:rPr>
                      <w:rFonts w:ascii="Arial" w:hAnsi="Arial" w:cs="Arial"/>
                    </w:rPr>
                  </w:pPr>
                </w:p>
                <w:p w14:paraId="25C09EB1" w14:textId="77777777" w:rsidR="006755D9" w:rsidRPr="00E52321" w:rsidRDefault="006755D9" w:rsidP="002733C2">
                  <w:pPr>
                    <w:jc w:val="center"/>
                    <w:rPr>
                      <w:rFonts w:ascii="Arial" w:hAnsi="Arial" w:cs="Arial"/>
                    </w:rPr>
                  </w:pPr>
                </w:p>
                <w:p w14:paraId="6994A731" w14:textId="77777777" w:rsidR="006755D9" w:rsidRPr="002733C2" w:rsidRDefault="006755D9" w:rsidP="002733C2">
                  <w:pPr>
                    <w:jc w:val="center"/>
                  </w:pPr>
                </w:p>
              </w:txbxContent>
            </v:textbox>
          </v:shape>
        </w:pict>
      </w:r>
    </w:p>
    <w:tbl>
      <w:tblPr>
        <w:tblW w:w="0" w:type="auto"/>
        <w:tblLook w:val="04A0" w:firstRow="1" w:lastRow="0" w:firstColumn="1" w:lastColumn="0" w:noHBand="0" w:noVBand="1"/>
      </w:tblPr>
      <w:tblGrid>
        <w:gridCol w:w="3348"/>
        <w:gridCol w:w="3960"/>
      </w:tblGrid>
      <w:tr w:rsidR="006755D9" w:rsidRPr="00AB6254" w14:paraId="2DA29C5A" w14:textId="77777777" w:rsidTr="00AB6254">
        <w:tc>
          <w:tcPr>
            <w:tcW w:w="3348" w:type="dxa"/>
          </w:tcPr>
          <w:p w14:paraId="75C57AAA" w14:textId="77777777" w:rsidR="006755D9" w:rsidRPr="00AB6254" w:rsidRDefault="006755D9" w:rsidP="00AB6254">
            <w:pPr>
              <w:pStyle w:val="subsection1"/>
              <w:keepNext/>
              <w:spacing w:before="0"/>
              <w:ind w:left="0"/>
              <w:rPr>
                <w:rFonts w:ascii="Arial" w:hAnsi="Arial" w:cs="Arial"/>
                <w:color w:val="000000"/>
                <w:sz w:val="18"/>
                <w:szCs w:val="18"/>
                <w:lang w:val="en-CA"/>
              </w:rPr>
            </w:pPr>
            <w:r w:rsidRPr="00AB6254">
              <w:rPr>
                <w:rFonts w:ascii="Arial" w:hAnsi="Arial" w:cs="Arial"/>
                <w:color w:val="000000"/>
                <w:sz w:val="18"/>
                <w:szCs w:val="18"/>
                <w:lang w:val="en-CA"/>
              </w:rPr>
              <w:t>COURT FILE NUMBER</w:t>
            </w:r>
          </w:p>
          <w:p w14:paraId="33FFB508" w14:textId="77777777" w:rsidR="006755D9" w:rsidRPr="00AB6254" w:rsidRDefault="006755D9" w:rsidP="00AB6254">
            <w:pPr>
              <w:pStyle w:val="subsection1"/>
              <w:keepNext/>
              <w:spacing w:before="0"/>
              <w:ind w:left="0"/>
              <w:rPr>
                <w:rFonts w:ascii="Arial" w:hAnsi="Arial" w:cs="Arial"/>
                <w:sz w:val="18"/>
                <w:szCs w:val="18"/>
              </w:rPr>
            </w:pPr>
          </w:p>
        </w:tc>
        <w:bookmarkStart w:id="0" w:name="Text8"/>
        <w:tc>
          <w:tcPr>
            <w:tcW w:w="3960" w:type="dxa"/>
          </w:tcPr>
          <w:p w14:paraId="73D0D5AF" w14:textId="77777777" w:rsidR="006755D9" w:rsidRPr="00171BE6" w:rsidRDefault="006755D9" w:rsidP="00AB6254">
            <w:pPr>
              <w:pStyle w:val="subsection1"/>
              <w:keepNext/>
              <w:spacing w:before="0"/>
              <w:ind w:left="0"/>
              <w:rPr>
                <w:rFonts w:ascii="Arial" w:hAnsi="Arial" w:cs="Arial"/>
              </w:rPr>
            </w:pPr>
            <w:r w:rsidRPr="00171BE6">
              <w:rPr>
                <w:rFonts w:ascii="Arial" w:hAnsi="Arial" w:cs="Arial"/>
              </w:rPr>
              <w:fldChar w:fldCharType="begin">
                <w:ffData>
                  <w:name w:val="Text8"/>
                  <w:enabled/>
                  <w:calcOnExit w:val="0"/>
                  <w:textInput/>
                </w:ffData>
              </w:fldChar>
            </w:r>
            <w:r w:rsidRPr="00171BE6">
              <w:rPr>
                <w:rFonts w:ascii="Arial" w:hAnsi="Arial" w:cs="Arial"/>
              </w:rPr>
              <w:instrText xml:space="preserve"> FORMTEXT </w:instrText>
            </w:r>
            <w:r w:rsidRPr="00171BE6">
              <w:rPr>
                <w:rFonts w:ascii="Arial" w:hAnsi="Arial" w:cs="Arial"/>
              </w:rPr>
            </w:r>
            <w:r w:rsidRPr="00171BE6">
              <w:rPr>
                <w:rFonts w:ascii="Arial" w:hAnsi="Arial" w:cs="Arial"/>
              </w:rPr>
              <w:fldChar w:fldCharType="separate"/>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rPr>
              <w:fldChar w:fldCharType="end"/>
            </w:r>
            <w:bookmarkEnd w:id="0"/>
          </w:p>
        </w:tc>
      </w:tr>
      <w:tr w:rsidR="006755D9" w:rsidRPr="00AB6254" w14:paraId="3DEC66E9" w14:textId="77777777" w:rsidTr="00AB6254">
        <w:tc>
          <w:tcPr>
            <w:tcW w:w="3348" w:type="dxa"/>
          </w:tcPr>
          <w:p w14:paraId="5254F340" w14:textId="77777777" w:rsidR="006755D9" w:rsidRDefault="006755D9" w:rsidP="00AB6254">
            <w:pPr>
              <w:pStyle w:val="subsection1"/>
              <w:keepNext/>
              <w:spacing w:before="0"/>
              <w:ind w:left="0"/>
              <w:rPr>
                <w:rFonts w:ascii="Arial" w:hAnsi="Arial" w:cs="Arial"/>
                <w:sz w:val="18"/>
                <w:szCs w:val="18"/>
              </w:rPr>
            </w:pPr>
            <w:r w:rsidRPr="00AB6254">
              <w:rPr>
                <w:rFonts w:ascii="Arial" w:hAnsi="Arial" w:cs="Arial"/>
                <w:sz w:val="18"/>
                <w:szCs w:val="18"/>
              </w:rPr>
              <w:t>COURT</w:t>
            </w:r>
          </w:p>
          <w:p w14:paraId="2004ADD3" w14:textId="77777777" w:rsidR="00171BE6" w:rsidRPr="00AB6254" w:rsidRDefault="00171BE6" w:rsidP="00AB6254">
            <w:pPr>
              <w:pStyle w:val="subsection1"/>
              <w:keepNext/>
              <w:spacing w:before="0"/>
              <w:ind w:left="0"/>
              <w:rPr>
                <w:rFonts w:ascii="Arial" w:hAnsi="Arial" w:cs="Arial"/>
                <w:sz w:val="18"/>
                <w:szCs w:val="18"/>
              </w:rPr>
            </w:pPr>
          </w:p>
        </w:tc>
        <w:tc>
          <w:tcPr>
            <w:tcW w:w="3960" w:type="dxa"/>
          </w:tcPr>
          <w:p w14:paraId="6E8D4DBE" w14:textId="77777777" w:rsidR="006755D9" w:rsidRPr="00171BE6" w:rsidRDefault="006755D9" w:rsidP="00171BE6">
            <w:pPr>
              <w:pStyle w:val="subsection1"/>
              <w:keepNext/>
              <w:spacing w:before="0"/>
              <w:ind w:left="0"/>
              <w:rPr>
                <w:rFonts w:ascii="Arial" w:hAnsi="Arial" w:cs="Arial"/>
                <w:sz w:val="18"/>
              </w:rPr>
            </w:pPr>
            <w:r w:rsidRPr="00171BE6">
              <w:rPr>
                <w:rFonts w:ascii="Arial" w:hAnsi="Arial" w:cs="Arial"/>
                <w:sz w:val="18"/>
                <w:lang w:val="en-CA"/>
              </w:rPr>
              <w:t xml:space="preserve">COURT OF </w:t>
            </w:r>
            <w:r w:rsidR="00171BE6" w:rsidRPr="00171BE6">
              <w:rPr>
                <w:rFonts w:ascii="Arial" w:hAnsi="Arial" w:cs="Arial"/>
                <w:sz w:val="18"/>
                <w:lang w:val="en-CA"/>
              </w:rPr>
              <w:t>KING’S</w:t>
            </w:r>
            <w:r w:rsidRPr="00171BE6">
              <w:rPr>
                <w:rFonts w:ascii="Arial" w:hAnsi="Arial" w:cs="Arial"/>
                <w:sz w:val="18"/>
                <w:lang w:val="en-CA"/>
              </w:rPr>
              <w:t xml:space="preserve"> BENCH OF ALBERTA</w:t>
            </w:r>
          </w:p>
        </w:tc>
      </w:tr>
      <w:tr w:rsidR="006755D9" w:rsidRPr="00AB6254" w14:paraId="3BB3DD55" w14:textId="77777777" w:rsidTr="00AB6254">
        <w:tc>
          <w:tcPr>
            <w:tcW w:w="3348" w:type="dxa"/>
          </w:tcPr>
          <w:p w14:paraId="3134E046" w14:textId="77777777" w:rsidR="006755D9" w:rsidRPr="00AB6254" w:rsidRDefault="006755D9" w:rsidP="00AB6254">
            <w:pPr>
              <w:pStyle w:val="subsection1"/>
              <w:keepNext/>
              <w:spacing w:before="0"/>
              <w:ind w:left="0"/>
              <w:rPr>
                <w:rFonts w:ascii="Arial" w:hAnsi="Arial" w:cs="Arial"/>
                <w:color w:val="000000"/>
                <w:sz w:val="18"/>
                <w:szCs w:val="18"/>
                <w:lang w:val="en-CA"/>
              </w:rPr>
            </w:pPr>
            <w:r w:rsidRPr="00AB6254">
              <w:rPr>
                <w:rFonts w:ascii="Arial" w:hAnsi="Arial" w:cs="Arial"/>
                <w:color w:val="000000"/>
                <w:sz w:val="18"/>
                <w:szCs w:val="18"/>
                <w:lang w:val="en-CA"/>
              </w:rPr>
              <w:t>JUDICIAL CENTRE</w:t>
            </w:r>
          </w:p>
          <w:p w14:paraId="548C98EC" w14:textId="77777777" w:rsidR="006755D9" w:rsidRPr="00AB6254" w:rsidRDefault="006755D9" w:rsidP="00AB6254">
            <w:pPr>
              <w:pStyle w:val="subsection1"/>
              <w:keepNext/>
              <w:spacing w:before="0"/>
              <w:ind w:left="0"/>
              <w:rPr>
                <w:rFonts w:ascii="Arial" w:hAnsi="Arial" w:cs="Arial"/>
                <w:sz w:val="18"/>
                <w:szCs w:val="18"/>
              </w:rPr>
            </w:pPr>
          </w:p>
        </w:tc>
        <w:bookmarkStart w:id="1" w:name="Text2"/>
        <w:tc>
          <w:tcPr>
            <w:tcW w:w="3960" w:type="dxa"/>
          </w:tcPr>
          <w:p w14:paraId="30D3781E" w14:textId="77777777" w:rsidR="006755D9" w:rsidRPr="00171BE6" w:rsidRDefault="006755D9" w:rsidP="00AB6254">
            <w:pPr>
              <w:pStyle w:val="subsection1"/>
              <w:keepNext/>
              <w:spacing w:before="0"/>
              <w:ind w:left="0"/>
              <w:rPr>
                <w:rFonts w:ascii="Arial" w:hAnsi="Arial" w:cs="Arial"/>
              </w:rPr>
            </w:pPr>
            <w:r w:rsidRPr="00171BE6">
              <w:rPr>
                <w:rFonts w:ascii="Arial" w:hAnsi="Arial" w:cs="Arial"/>
              </w:rPr>
              <w:fldChar w:fldCharType="begin">
                <w:ffData>
                  <w:name w:val="Text2"/>
                  <w:enabled/>
                  <w:calcOnExit w:val="0"/>
                  <w:textInput/>
                </w:ffData>
              </w:fldChar>
            </w:r>
            <w:r w:rsidRPr="00171BE6">
              <w:rPr>
                <w:rFonts w:ascii="Arial" w:hAnsi="Arial" w:cs="Arial"/>
              </w:rPr>
              <w:instrText xml:space="preserve"> FORMTEXT </w:instrText>
            </w:r>
            <w:r w:rsidRPr="00171BE6">
              <w:rPr>
                <w:rFonts w:ascii="Arial" w:hAnsi="Arial" w:cs="Arial"/>
              </w:rPr>
            </w:r>
            <w:r w:rsidRPr="00171BE6">
              <w:rPr>
                <w:rFonts w:ascii="Arial" w:hAnsi="Arial" w:cs="Arial"/>
              </w:rPr>
              <w:fldChar w:fldCharType="separate"/>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rPr>
              <w:fldChar w:fldCharType="end"/>
            </w:r>
            <w:bookmarkEnd w:id="1"/>
          </w:p>
        </w:tc>
      </w:tr>
      <w:tr w:rsidR="006755D9" w:rsidRPr="00AB6254" w14:paraId="3D83BF2C" w14:textId="77777777" w:rsidTr="00AB6254">
        <w:tc>
          <w:tcPr>
            <w:tcW w:w="3348" w:type="dxa"/>
          </w:tcPr>
          <w:p w14:paraId="7E3ED5D3" w14:textId="77777777" w:rsidR="006755D9" w:rsidRPr="00AB6254" w:rsidRDefault="006755D9" w:rsidP="00AB6254">
            <w:pPr>
              <w:pStyle w:val="subsection1"/>
              <w:keepNext/>
              <w:spacing w:before="0"/>
              <w:ind w:left="0"/>
              <w:rPr>
                <w:rFonts w:ascii="Arial" w:hAnsi="Arial" w:cs="Arial"/>
                <w:color w:val="000000"/>
                <w:sz w:val="18"/>
                <w:szCs w:val="18"/>
                <w:lang w:val="en-CA"/>
              </w:rPr>
            </w:pPr>
            <w:r w:rsidRPr="00AB6254">
              <w:rPr>
                <w:rFonts w:ascii="Arial" w:hAnsi="Arial" w:cs="Arial"/>
                <w:color w:val="000000"/>
                <w:sz w:val="18"/>
                <w:szCs w:val="18"/>
                <w:lang w:val="en-CA"/>
              </w:rPr>
              <w:t>PLAINTIFF(S) BY COUNTERCLAIM</w:t>
            </w:r>
          </w:p>
          <w:p w14:paraId="4B9DF896" w14:textId="77777777" w:rsidR="006755D9" w:rsidRPr="00AB6254" w:rsidRDefault="006755D9" w:rsidP="00AB6254">
            <w:pPr>
              <w:pStyle w:val="subsection1"/>
              <w:keepNext/>
              <w:spacing w:before="0"/>
              <w:ind w:left="0"/>
              <w:rPr>
                <w:rFonts w:ascii="Arial" w:hAnsi="Arial" w:cs="Arial"/>
                <w:sz w:val="18"/>
                <w:szCs w:val="18"/>
              </w:rPr>
            </w:pPr>
          </w:p>
        </w:tc>
        <w:bookmarkStart w:id="2" w:name="Text3"/>
        <w:tc>
          <w:tcPr>
            <w:tcW w:w="3960" w:type="dxa"/>
          </w:tcPr>
          <w:p w14:paraId="065672EE" w14:textId="77777777" w:rsidR="006755D9" w:rsidRPr="00171BE6" w:rsidRDefault="006755D9" w:rsidP="00AB6254">
            <w:pPr>
              <w:pStyle w:val="subsection1"/>
              <w:keepNext/>
              <w:spacing w:before="0"/>
              <w:ind w:left="0"/>
              <w:rPr>
                <w:rFonts w:ascii="Arial" w:hAnsi="Arial" w:cs="Arial"/>
              </w:rPr>
            </w:pPr>
            <w:r w:rsidRPr="00171BE6">
              <w:rPr>
                <w:rFonts w:ascii="Arial" w:hAnsi="Arial" w:cs="Arial"/>
              </w:rPr>
              <w:fldChar w:fldCharType="begin">
                <w:ffData>
                  <w:name w:val="Text3"/>
                  <w:enabled/>
                  <w:calcOnExit w:val="0"/>
                  <w:textInput/>
                </w:ffData>
              </w:fldChar>
            </w:r>
            <w:r w:rsidRPr="00171BE6">
              <w:rPr>
                <w:rFonts w:ascii="Arial" w:hAnsi="Arial" w:cs="Arial"/>
              </w:rPr>
              <w:instrText xml:space="preserve"> FORMTEXT </w:instrText>
            </w:r>
            <w:r w:rsidRPr="00171BE6">
              <w:rPr>
                <w:rFonts w:ascii="Arial" w:hAnsi="Arial" w:cs="Arial"/>
              </w:rPr>
            </w:r>
            <w:r w:rsidRPr="00171BE6">
              <w:rPr>
                <w:rFonts w:ascii="Arial" w:hAnsi="Arial" w:cs="Arial"/>
              </w:rPr>
              <w:fldChar w:fldCharType="separate"/>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rPr>
              <w:fldChar w:fldCharType="end"/>
            </w:r>
            <w:bookmarkEnd w:id="2"/>
          </w:p>
        </w:tc>
      </w:tr>
      <w:tr w:rsidR="006755D9" w:rsidRPr="00AB6254" w14:paraId="4CD9C277" w14:textId="77777777" w:rsidTr="00AB6254">
        <w:tc>
          <w:tcPr>
            <w:tcW w:w="3348" w:type="dxa"/>
          </w:tcPr>
          <w:p w14:paraId="0249C2FF" w14:textId="77777777" w:rsidR="006755D9" w:rsidRPr="00AB6254" w:rsidRDefault="006755D9" w:rsidP="00AB6254">
            <w:pPr>
              <w:pStyle w:val="subsection1"/>
              <w:keepNext/>
              <w:spacing w:before="0"/>
              <w:ind w:left="0"/>
              <w:rPr>
                <w:rFonts w:ascii="Arial" w:hAnsi="Arial" w:cs="Arial"/>
                <w:color w:val="000000"/>
                <w:sz w:val="18"/>
                <w:szCs w:val="18"/>
                <w:lang w:val="en-CA"/>
              </w:rPr>
            </w:pPr>
            <w:r w:rsidRPr="00AB6254">
              <w:rPr>
                <w:rFonts w:ascii="Arial" w:hAnsi="Arial" w:cs="Arial"/>
                <w:color w:val="000000"/>
                <w:sz w:val="18"/>
                <w:szCs w:val="18"/>
                <w:lang w:val="en-CA"/>
              </w:rPr>
              <w:t>DEFENDANT(S) BY COUNTERCLAIM</w:t>
            </w:r>
          </w:p>
          <w:p w14:paraId="62CA531A" w14:textId="77777777" w:rsidR="006755D9" w:rsidRPr="00AB6254" w:rsidRDefault="006755D9" w:rsidP="00AB6254">
            <w:pPr>
              <w:pStyle w:val="subsection1"/>
              <w:keepNext/>
              <w:spacing w:before="0"/>
              <w:ind w:left="0"/>
              <w:rPr>
                <w:rFonts w:ascii="Arial" w:hAnsi="Arial" w:cs="Arial"/>
                <w:sz w:val="18"/>
                <w:szCs w:val="18"/>
              </w:rPr>
            </w:pPr>
          </w:p>
        </w:tc>
        <w:bookmarkStart w:id="3" w:name="Text4"/>
        <w:tc>
          <w:tcPr>
            <w:tcW w:w="3960" w:type="dxa"/>
          </w:tcPr>
          <w:p w14:paraId="06E2FB92" w14:textId="77777777" w:rsidR="006755D9" w:rsidRPr="00171BE6" w:rsidRDefault="006755D9" w:rsidP="00AB6254">
            <w:pPr>
              <w:pStyle w:val="subsection1"/>
              <w:keepNext/>
              <w:spacing w:before="0"/>
              <w:ind w:left="0"/>
              <w:rPr>
                <w:rFonts w:ascii="Arial" w:hAnsi="Arial" w:cs="Arial"/>
              </w:rPr>
            </w:pPr>
            <w:r w:rsidRPr="00171BE6">
              <w:rPr>
                <w:rFonts w:ascii="Arial" w:hAnsi="Arial" w:cs="Arial"/>
              </w:rPr>
              <w:fldChar w:fldCharType="begin">
                <w:ffData>
                  <w:name w:val="Text4"/>
                  <w:enabled/>
                  <w:calcOnExit w:val="0"/>
                  <w:textInput/>
                </w:ffData>
              </w:fldChar>
            </w:r>
            <w:r w:rsidRPr="00171BE6">
              <w:rPr>
                <w:rFonts w:ascii="Arial" w:hAnsi="Arial" w:cs="Arial"/>
              </w:rPr>
              <w:instrText xml:space="preserve"> FORMTEXT </w:instrText>
            </w:r>
            <w:r w:rsidRPr="00171BE6">
              <w:rPr>
                <w:rFonts w:ascii="Arial" w:hAnsi="Arial" w:cs="Arial"/>
              </w:rPr>
            </w:r>
            <w:r w:rsidRPr="00171BE6">
              <w:rPr>
                <w:rFonts w:ascii="Arial" w:hAnsi="Arial" w:cs="Arial"/>
              </w:rPr>
              <w:fldChar w:fldCharType="separate"/>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noProof/>
              </w:rPr>
              <w:t> </w:t>
            </w:r>
            <w:r w:rsidRPr="00171BE6">
              <w:rPr>
                <w:rFonts w:ascii="Arial" w:hAnsi="Arial" w:cs="Arial"/>
              </w:rPr>
              <w:fldChar w:fldCharType="end"/>
            </w:r>
            <w:bookmarkEnd w:id="3"/>
          </w:p>
        </w:tc>
      </w:tr>
      <w:tr w:rsidR="006755D9" w:rsidRPr="00AB6254" w14:paraId="317B424C" w14:textId="77777777" w:rsidTr="00AB6254">
        <w:tc>
          <w:tcPr>
            <w:tcW w:w="3348" w:type="dxa"/>
          </w:tcPr>
          <w:p w14:paraId="5906326F" w14:textId="77777777" w:rsidR="006755D9" w:rsidRPr="00AB6254" w:rsidRDefault="006755D9" w:rsidP="00AB6254">
            <w:pPr>
              <w:pStyle w:val="subsection1"/>
              <w:keepNext/>
              <w:spacing w:before="0"/>
              <w:ind w:left="0"/>
              <w:rPr>
                <w:rFonts w:ascii="Arial" w:hAnsi="Arial" w:cs="Arial"/>
                <w:sz w:val="18"/>
                <w:szCs w:val="18"/>
              </w:rPr>
            </w:pPr>
            <w:r w:rsidRPr="00AB6254">
              <w:rPr>
                <w:rFonts w:ascii="Arial" w:hAnsi="Arial" w:cs="Arial"/>
                <w:color w:val="000000"/>
                <w:sz w:val="18"/>
                <w:szCs w:val="18"/>
                <w:lang w:val="en-CA"/>
              </w:rPr>
              <w:t>DOCUMENT</w:t>
            </w:r>
          </w:p>
        </w:tc>
        <w:tc>
          <w:tcPr>
            <w:tcW w:w="3960" w:type="dxa"/>
          </w:tcPr>
          <w:p w14:paraId="5DC9B90B" w14:textId="77777777" w:rsidR="006755D9" w:rsidRPr="00171BE6" w:rsidRDefault="006755D9" w:rsidP="00AB6254">
            <w:pPr>
              <w:pStyle w:val="subsection1"/>
              <w:keepNext/>
              <w:spacing w:before="0"/>
              <w:ind w:left="0"/>
              <w:rPr>
                <w:rFonts w:ascii="Arial" w:hAnsi="Arial" w:cs="Arial"/>
                <w:b/>
                <w:bCs/>
                <w:lang w:val="en-CA"/>
              </w:rPr>
            </w:pPr>
            <w:r w:rsidRPr="00171BE6">
              <w:rPr>
                <w:rFonts w:ascii="Arial" w:hAnsi="Arial" w:cs="Arial"/>
                <w:b/>
                <w:bCs/>
                <w:lang w:val="en-CA"/>
              </w:rPr>
              <w:t>COUNTERCLAIM</w:t>
            </w:r>
          </w:p>
          <w:p w14:paraId="1ECCCA58" w14:textId="77777777" w:rsidR="006755D9" w:rsidRPr="00171BE6" w:rsidRDefault="006755D9" w:rsidP="00AB6254">
            <w:pPr>
              <w:pStyle w:val="subsection1"/>
              <w:keepNext/>
              <w:spacing w:before="0"/>
              <w:ind w:left="0"/>
              <w:rPr>
                <w:rFonts w:ascii="Arial" w:hAnsi="Arial" w:cs="Arial"/>
              </w:rPr>
            </w:pPr>
          </w:p>
        </w:tc>
      </w:tr>
    </w:tbl>
    <w:p w14:paraId="60AB3D84" w14:textId="77777777" w:rsidR="006755D9" w:rsidRDefault="006755D9" w:rsidP="002733C2">
      <w:pPr>
        <w:pStyle w:val="subsection1"/>
        <w:ind w:left="0"/>
        <w:rPr>
          <w:rFonts w:ascii="Arial" w:hAnsi="Arial" w:cs="Arial"/>
          <w:color w:val="000000"/>
          <w:sz w:val="18"/>
          <w:szCs w:val="18"/>
          <w:lang w:val="en-CA"/>
        </w:rPr>
      </w:pPr>
    </w:p>
    <w:tbl>
      <w:tblPr>
        <w:tblW w:w="9738" w:type="dxa"/>
        <w:tblLook w:val="04A0" w:firstRow="1" w:lastRow="0" w:firstColumn="1" w:lastColumn="0" w:noHBand="0" w:noVBand="1"/>
      </w:tblPr>
      <w:tblGrid>
        <w:gridCol w:w="3348"/>
        <w:gridCol w:w="6390"/>
      </w:tblGrid>
      <w:tr w:rsidR="006755D9" w:rsidRPr="00AB6254" w14:paraId="641BE9E4" w14:textId="77777777" w:rsidTr="00AB6254">
        <w:trPr>
          <w:trHeight w:val="880"/>
        </w:trPr>
        <w:tc>
          <w:tcPr>
            <w:tcW w:w="3348" w:type="dxa"/>
          </w:tcPr>
          <w:p w14:paraId="2463DDFA" w14:textId="77777777" w:rsidR="006755D9" w:rsidRPr="00AB6254" w:rsidRDefault="006755D9" w:rsidP="00171BE6">
            <w:pPr>
              <w:pStyle w:val="subsection1"/>
              <w:spacing w:before="0"/>
              <w:ind w:left="0"/>
              <w:rPr>
                <w:rFonts w:ascii="Arial" w:hAnsi="Arial" w:cs="Arial"/>
                <w:sz w:val="18"/>
                <w:szCs w:val="18"/>
              </w:rPr>
            </w:pPr>
            <w:r w:rsidRPr="00AB6254">
              <w:rPr>
                <w:rFonts w:ascii="Arial" w:hAnsi="Arial" w:cs="Arial"/>
                <w:color w:val="000000"/>
                <w:sz w:val="18"/>
                <w:szCs w:val="18"/>
                <w:lang w:val="en-CA"/>
              </w:rPr>
              <w:t>ADDRESS FOR SERVICE AND</w:t>
            </w:r>
          </w:p>
          <w:p w14:paraId="26477E50" w14:textId="77777777" w:rsidR="006755D9" w:rsidRPr="00AB6254" w:rsidRDefault="006755D9" w:rsidP="00171BE6">
            <w:pPr>
              <w:pStyle w:val="section1"/>
              <w:ind w:left="0"/>
              <w:rPr>
                <w:rFonts w:ascii="Arial" w:hAnsi="Arial" w:cs="Arial"/>
                <w:sz w:val="18"/>
                <w:szCs w:val="18"/>
              </w:rPr>
            </w:pPr>
            <w:r w:rsidRPr="00AB6254">
              <w:rPr>
                <w:rFonts w:ascii="Arial" w:hAnsi="Arial" w:cs="Arial"/>
                <w:color w:val="000000"/>
                <w:sz w:val="18"/>
                <w:szCs w:val="18"/>
                <w:lang w:val="en-CA"/>
              </w:rPr>
              <w:t>CONTACT INFORMATION OF</w:t>
            </w:r>
          </w:p>
          <w:p w14:paraId="1FC58946" w14:textId="77777777" w:rsidR="006755D9" w:rsidRPr="00AB6254" w:rsidRDefault="006755D9" w:rsidP="00171BE6">
            <w:pPr>
              <w:pStyle w:val="section1"/>
              <w:ind w:left="0"/>
              <w:rPr>
                <w:rFonts w:ascii="Arial" w:hAnsi="Arial" w:cs="Arial"/>
                <w:sz w:val="18"/>
                <w:szCs w:val="18"/>
              </w:rPr>
            </w:pPr>
            <w:r w:rsidRPr="00AB6254">
              <w:rPr>
                <w:rFonts w:ascii="Arial" w:hAnsi="Arial" w:cs="Arial"/>
                <w:color w:val="000000"/>
                <w:sz w:val="18"/>
                <w:szCs w:val="18"/>
                <w:lang w:val="en-CA"/>
              </w:rPr>
              <w:t>PARTY FILING THIS DOCUMENT</w:t>
            </w:r>
          </w:p>
        </w:tc>
        <w:bookmarkStart w:id="4" w:name="Text5"/>
        <w:tc>
          <w:tcPr>
            <w:tcW w:w="6390" w:type="dxa"/>
          </w:tcPr>
          <w:p w14:paraId="782FFD78" w14:textId="77777777" w:rsidR="006755D9" w:rsidRPr="00171BE6" w:rsidRDefault="006755D9" w:rsidP="00171BE6">
            <w:pPr>
              <w:pStyle w:val="subsection1"/>
              <w:spacing w:before="0"/>
              <w:ind w:left="0"/>
              <w:rPr>
                <w:rFonts w:ascii="Arial" w:hAnsi="Arial" w:cs="Arial"/>
                <w:color w:val="000000"/>
                <w:szCs w:val="18"/>
                <w:lang w:val="en-CA"/>
              </w:rPr>
            </w:pPr>
            <w:r w:rsidRPr="00171BE6">
              <w:rPr>
                <w:rFonts w:ascii="Arial" w:hAnsi="Arial" w:cs="Arial"/>
                <w:color w:val="000000"/>
                <w:szCs w:val="18"/>
                <w:lang w:val="en-CA"/>
              </w:rPr>
              <w:fldChar w:fldCharType="begin">
                <w:ffData>
                  <w:name w:val="Text5"/>
                  <w:enabled/>
                  <w:calcOnExit w:val="0"/>
                  <w:textInput/>
                </w:ffData>
              </w:fldChar>
            </w:r>
            <w:r w:rsidRPr="00171BE6">
              <w:rPr>
                <w:rFonts w:ascii="Arial" w:hAnsi="Arial" w:cs="Arial"/>
                <w:color w:val="000000"/>
                <w:szCs w:val="18"/>
                <w:lang w:val="en-CA"/>
              </w:rPr>
              <w:instrText xml:space="preserve"> FORMTEXT </w:instrText>
            </w:r>
            <w:r w:rsidRPr="00171BE6">
              <w:rPr>
                <w:rFonts w:ascii="Arial" w:hAnsi="Arial" w:cs="Arial"/>
                <w:color w:val="000000"/>
                <w:szCs w:val="18"/>
                <w:lang w:val="en-CA"/>
              </w:rPr>
            </w:r>
            <w:r w:rsidRPr="00171BE6">
              <w:rPr>
                <w:rFonts w:ascii="Arial" w:hAnsi="Arial" w:cs="Arial"/>
                <w:color w:val="000000"/>
                <w:szCs w:val="18"/>
                <w:lang w:val="en-CA"/>
              </w:rPr>
              <w:fldChar w:fldCharType="separate"/>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color w:val="000000"/>
                <w:szCs w:val="18"/>
                <w:lang w:val="en-CA"/>
              </w:rPr>
              <w:fldChar w:fldCharType="end"/>
            </w:r>
            <w:bookmarkEnd w:id="4"/>
          </w:p>
        </w:tc>
      </w:tr>
    </w:tbl>
    <w:p w14:paraId="1DE8AF10" w14:textId="77777777" w:rsidR="00171BE6" w:rsidRDefault="00171BE6" w:rsidP="002733C2">
      <w:pPr>
        <w:pStyle w:val="subsection1"/>
        <w:ind w:left="0"/>
        <w:rPr>
          <w:rFonts w:ascii="Arial" w:hAnsi="Arial" w:cs="Arial"/>
          <w:b/>
          <w:bCs/>
          <w:color w:val="000000"/>
          <w:sz w:val="18"/>
          <w:szCs w:val="18"/>
          <w:lang w:val="en-CA"/>
        </w:rPr>
      </w:pPr>
    </w:p>
    <w:p w14:paraId="0290CD7C" w14:textId="77777777" w:rsidR="006755D9" w:rsidRPr="00171BE6" w:rsidRDefault="006755D9" w:rsidP="00171BE6">
      <w:pPr>
        <w:pStyle w:val="subsection1"/>
        <w:spacing w:before="0" w:line="240" w:lineRule="auto"/>
        <w:ind w:left="0"/>
        <w:rPr>
          <w:rFonts w:ascii="Arial" w:hAnsi="Arial" w:cs="Arial"/>
          <w:szCs w:val="18"/>
        </w:rPr>
      </w:pPr>
      <w:r w:rsidRPr="00171BE6">
        <w:rPr>
          <w:rFonts w:ascii="Arial" w:hAnsi="Arial" w:cs="Arial"/>
          <w:b/>
          <w:bCs/>
          <w:color w:val="000000"/>
          <w:szCs w:val="18"/>
          <w:lang w:val="en-CA"/>
        </w:rPr>
        <w:t>NOTICE TO DEFENDANT(S) BY COUNTERCLAIM</w:t>
      </w:r>
    </w:p>
    <w:p w14:paraId="0827CB44" w14:textId="77777777" w:rsidR="00171BE6" w:rsidRDefault="00171BE6" w:rsidP="00171BE6">
      <w:pPr>
        <w:pStyle w:val="subsection1"/>
        <w:spacing w:before="0" w:line="240" w:lineRule="auto"/>
        <w:ind w:left="0"/>
        <w:rPr>
          <w:rFonts w:ascii="Arial" w:hAnsi="Arial" w:cs="Arial"/>
          <w:color w:val="000000"/>
          <w:szCs w:val="18"/>
          <w:lang w:val="en-CA"/>
        </w:rPr>
      </w:pPr>
    </w:p>
    <w:p w14:paraId="79ADB28A" w14:textId="77777777" w:rsidR="006755D9" w:rsidRPr="00171BE6" w:rsidRDefault="006755D9" w:rsidP="00171BE6">
      <w:pPr>
        <w:pStyle w:val="subsection1"/>
        <w:spacing w:before="0" w:line="240" w:lineRule="auto"/>
        <w:ind w:left="0"/>
        <w:rPr>
          <w:rFonts w:ascii="Arial" w:hAnsi="Arial" w:cs="Arial"/>
          <w:szCs w:val="18"/>
        </w:rPr>
      </w:pPr>
      <w:r w:rsidRPr="00171BE6">
        <w:rPr>
          <w:rFonts w:ascii="Arial" w:hAnsi="Arial" w:cs="Arial"/>
          <w:color w:val="000000"/>
          <w:szCs w:val="18"/>
          <w:lang w:val="en-CA"/>
        </w:rPr>
        <w:t>You are being sued. You are a defendant by counterclaim.</w:t>
      </w:r>
    </w:p>
    <w:p w14:paraId="17A749DE" w14:textId="77777777" w:rsidR="00171BE6" w:rsidRDefault="00171BE6" w:rsidP="00171BE6">
      <w:pPr>
        <w:pStyle w:val="subsection1"/>
        <w:spacing w:before="0" w:line="240" w:lineRule="auto"/>
        <w:ind w:left="0"/>
        <w:rPr>
          <w:rFonts w:ascii="Arial" w:hAnsi="Arial" w:cs="Arial"/>
          <w:color w:val="000000"/>
          <w:szCs w:val="18"/>
          <w:lang w:val="en-CA"/>
        </w:rPr>
      </w:pPr>
    </w:p>
    <w:p w14:paraId="07C98A04" w14:textId="77777777" w:rsidR="006755D9" w:rsidRPr="00171BE6" w:rsidRDefault="006755D9" w:rsidP="00171BE6">
      <w:pPr>
        <w:pStyle w:val="subsection1"/>
        <w:spacing w:before="0" w:line="240" w:lineRule="auto"/>
        <w:ind w:left="0"/>
        <w:rPr>
          <w:rFonts w:ascii="Arial" w:hAnsi="Arial" w:cs="Arial"/>
          <w:szCs w:val="18"/>
        </w:rPr>
      </w:pPr>
      <w:r w:rsidRPr="00171BE6">
        <w:rPr>
          <w:rFonts w:ascii="Arial" w:hAnsi="Arial" w:cs="Arial"/>
          <w:color w:val="000000"/>
          <w:szCs w:val="18"/>
          <w:lang w:val="en-CA"/>
        </w:rPr>
        <w:t>Go to the end of this document to see what you can do and when you must do it.</w:t>
      </w:r>
    </w:p>
    <w:p w14:paraId="59C0700D" w14:textId="77777777" w:rsidR="00171BE6" w:rsidRDefault="00171BE6" w:rsidP="00171BE6">
      <w:pPr>
        <w:pStyle w:val="subsection1"/>
        <w:spacing w:before="0" w:line="240" w:lineRule="auto"/>
        <w:ind w:left="0"/>
        <w:rPr>
          <w:rFonts w:ascii="Arial" w:hAnsi="Arial" w:cs="Arial"/>
          <w:b/>
          <w:bCs/>
          <w:color w:val="000000"/>
          <w:szCs w:val="18"/>
          <w:lang w:val="en-CA"/>
        </w:rPr>
      </w:pPr>
    </w:p>
    <w:p w14:paraId="46979031" w14:textId="77777777" w:rsidR="006755D9" w:rsidRPr="00171BE6" w:rsidRDefault="006755D9" w:rsidP="00171BE6">
      <w:pPr>
        <w:pStyle w:val="subsection1"/>
        <w:spacing w:before="0" w:line="240" w:lineRule="auto"/>
        <w:ind w:left="0"/>
        <w:rPr>
          <w:rFonts w:ascii="Arial" w:hAnsi="Arial" w:cs="Arial"/>
          <w:szCs w:val="18"/>
        </w:rPr>
      </w:pPr>
      <w:r w:rsidRPr="00171BE6">
        <w:rPr>
          <w:rFonts w:ascii="Arial" w:hAnsi="Arial" w:cs="Arial"/>
          <w:b/>
          <w:bCs/>
          <w:color w:val="000000"/>
          <w:szCs w:val="18"/>
          <w:lang w:val="en-CA"/>
        </w:rPr>
        <w:t>NOTE: State below only facts and not evidence [Rule 13.6]</w:t>
      </w:r>
    </w:p>
    <w:p w14:paraId="3F83901A" w14:textId="77777777" w:rsidR="00171BE6" w:rsidRDefault="00171BE6" w:rsidP="00171BE6">
      <w:pPr>
        <w:pStyle w:val="subsection1"/>
        <w:spacing w:before="0" w:line="240" w:lineRule="auto"/>
        <w:ind w:left="0"/>
        <w:rPr>
          <w:rFonts w:ascii="Arial" w:hAnsi="Arial" w:cs="Arial"/>
          <w:b/>
          <w:bCs/>
          <w:color w:val="000000"/>
          <w:szCs w:val="18"/>
          <w:lang w:val="en-CA"/>
        </w:rPr>
      </w:pPr>
    </w:p>
    <w:p w14:paraId="353C094B" w14:textId="77777777" w:rsidR="006755D9" w:rsidRPr="00171BE6" w:rsidRDefault="006755D9" w:rsidP="00171BE6">
      <w:pPr>
        <w:pStyle w:val="subsection1"/>
        <w:spacing w:before="0" w:line="240" w:lineRule="auto"/>
        <w:ind w:left="0"/>
        <w:rPr>
          <w:rFonts w:ascii="Arial" w:hAnsi="Arial" w:cs="Arial"/>
          <w:szCs w:val="18"/>
        </w:rPr>
      </w:pPr>
      <w:r w:rsidRPr="00171BE6">
        <w:rPr>
          <w:rFonts w:ascii="Arial" w:hAnsi="Arial" w:cs="Arial"/>
          <w:b/>
          <w:bCs/>
          <w:color w:val="000000"/>
          <w:szCs w:val="18"/>
          <w:lang w:val="en-CA"/>
        </w:rPr>
        <w:t>Statement of facts relied on:</w:t>
      </w:r>
    </w:p>
    <w:p w14:paraId="5B3D3F89" w14:textId="77777777" w:rsidR="00171BE6" w:rsidRDefault="00171BE6" w:rsidP="00171BE6">
      <w:pPr>
        <w:pStyle w:val="subsection1"/>
        <w:spacing w:before="0" w:line="240" w:lineRule="auto"/>
        <w:ind w:left="0"/>
        <w:rPr>
          <w:rFonts w:ascii="Arial" w:hAnsi="Arial" w:cs="Arial"/>
          <w:color w:val="000000"/>
          <w:szCs w:val="18"/>
          <w:lang w:val="en-CA"/>
        </w:rPr>
      </w:pPr>
    </w:p>
    <w:p w14:paraId="57BB5AF0" w14:textId="77777777" w:rsidR="006755D9" w:rsidRPr="00171BE6" w:rsidRDefault="006755D9" w:rsidP="00171BE6">
      <w:pPr>
        <w:pStyle w:val="subsection1"/>
        <w:spacing w:before="0" w:line="240" w:lineRule="auto"/>
        <w:ind w:left="0"/>
        <w:rPr>
          <w:rFonts w:ascii="Arial" w:hAnsi="Arial" w:cs="Arial"/>
          <w:szCs w:val="18"/>
        </w:rPr>
      </w:pPr>
      <w:r w:rsidRPr="00171BE6">
        <w:rPr>
          <w:rFonts w:ascii="Arial" w:hAnsi="Arial" w:cs="Arial"/>
          <w:color w:val="000000"/>
          <w:szCs w:val="18"/>
          <w:lang w:val="en-CA"/>
        </w:rPr>
        <w:t>1.</w:t>
      </w:r>
      <w:r w:rsidRPr="00171BE6">
        <w:rPr>
          <w:rFonts w:ascii="Arial" w:hAnsi="Arial" w:cs="Arial"/>
          <w:color w:val="000000"/>
          <w:szCs w:val="18"/>
          <w:lang w:val="en-CA"/>
        </w:rPr>
        <w:tab/>
      </w:r>
      <w:bookmarkStart w:id="5" w:name="Text6"/>
      <w:r w:rsidRPr="00171BE6">
        <w:rPr>
          <w:rFonts w:ascii="Arial" w:hAnsi="Arial" w:cs="Arial"/>
          <w:color w:val="000000"/>
          <w:szCs w:val="18"/>
          <w:lang w:val="en-CA"/>
        </w:rPr>
        <w:fldChar w:fldCharType="begin">
          <w:ffData>
            <w:name w:val="Text6"/>
            <w:enabled/>
            <w:calcOnExit w:val="0"/>
            <w:textInput/>
          </w:ffData>
        </w:fldChar>
      </w:r>
      <w:r w:rsidRPr="00171BE6">
        <w:rPr>
          <w:rFonts w:ascii="Arial" w:hAnsi="Arial" w:cs="Arial"/>
          <w:color w:val="000000"/>
          <w:szCs w:val="18"/>
          <w:lang w:val="en-CA"/>
        </w:rPr>
        <w:instrText xml:space="preserve"> FORMTEXT </w:instrText>
      </w:r>
      <w:r w:rsidRPr="00171BE6">
        <w:rPr>
          <w:rFonts w:ascii="Arial" w:hAnsi="Arial" w:cs="Arial"/>
          <w:color w:val="000000"/>
          <w:szCs w:val="18"/>
          <w:lang w:val="en-CA"/>
        </w:rPr>
      </w:r>
      <w:r w:rsidRPr="00171BE6">
        <w:rPr>
          <w:rFonts w:ascii="Arial" w:hAnsi="Arial" w:cs="Arial"/>
          <w:color w:val="000000"/>
          <w:szCs w:val="18"/>
          <w:lang w:val="en-CA"/>
        </w:rPr>
        <w:fldChar w:fldCharType="separate"/>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color w:val="000000"/>
          <w:szCs w:val="18"/>
          <w:lang w:val="en-CA"/>
        </w:rPr>
        <w:fldChar w:fldCharType="end"/>
      </w:r>
      <w:bookmarkEnd w:id="5"/>
    </w:p>
    <w:p w14:paraId="499C7FCE" w14:textId="77777777" w:rsidR="00171BE6" w:rsidRDefault="00171BE6" w:rsidP="00171BE6">
      <w:pPr>
        <w:pStyle w:val="subsection1"/>
        <w:spacing w:before="0" w:line="240" w:lineRule="auto"/>
        <w:ind w:left="0"/>
        <w:rPr>
          <w:rFonts w:ascii="Arial" w:hAnsi="Arial" w:cs="Arial"/>
          <w:b/>
          <w:bCs/>
          <w:color w:val="000000"/>
          <w:szCs w:val="18"/>
          <w:lang w:val="en-CA"/>
        </w:rPr>
      </w:pPr>
    </w:p>
    <w:p w14:paraId="13DFDAC7" w14:textId="77777777" w:rsidR="006755D9" w:rsidRPr="00171BE6" w:rsidRDefault="006755D9" w:rsidP="00171BE6">
      <w:pPr>
        <w:pStyle w:val="subsection1"/>
        <w:spacing w:before="0" w:line="240" w:lineRule="auto"/>
        <w:ind w:left="0"/>
        <w:rPr>
          <w:rFonts w:ascii="Arial" w:hAnsi="Arial" w:cs="Arial"/>
          <w:szCs w:val="18"/>
        </w:rPr>
      </w:pPr>
      <w:r w:rsidRPr="00171BE6">
        <w:rPr>
          <w:rFonts w:ascii="Arial" w:hAnsi="Arial" w:cs="Arial"/>
          <w:b/>
          <w:bCs/>
          <w:color w:val="000000"/>
          <w:szCs w:val="18"/>
          <w:lang w:val="en-CA"/>
        </w:rPr>
        <w:t>Remedy sought:</w:t>
      </w:r>
    </w:p>
    <w:p w14:paraId="0DD8CF13" w14:textId="77777777" w:rsidR="00171BE6" w:rsidRDefault="00171BE6" w:rsidP="00171BE6">
      <w:pPr>
        <w:pStyle w:val="subsection1"/>
        <w:spacing w:before="0" w:line="240" w:lineRule="auto"/>
        <w:ind w:left="0"/>
        <w:rPr>
          <w:rFonts w:ascii="Arial" w:hAnsi="Arial" w:cs="Arial"/>
          <w:color w:val="000000"/>
          <w:szCs w:val="18"/>
          <w:lang w:val="en-CA"/>
        </w:rPr>
      </w:pPr>
    </w:p>
    <w:p w14:paraId="518CCA04" w14:textId="77777777" w:rsidR="006755D9" w:rsidRPr="00171BE6" w:rsidRDefault="006755D9" w:rsidP="00171BE6">
      <w:pPr>
        <w:pStyle w:val="subsection1"/>
        <w:spacing w:before="0" w:line="240" w:lineRule="auto"/>
        <w:ind w:left="0"/>
        <w:rPr>
          <w:rFonts w:ascii="Arial" w:hAnsi="Arial" w:cs="Arial"/>
          <w:color w:val="000000"/>
          <w:szCs w:val="18"/>
          <w:lang w:val="en-CA"/>
        </w:rPr>
      </w:pPr>
      <w:r w:rsidRPr="00171BE6">
        <w:rPr>
          <w:rFonts w:ascii="Arial" w:hAnsi="Arial" w:cs="Arial"/>
          <w:color w:val="000000"/>
          <w:szCs w:val="18"/>
          <w:lang w:val="en-CA"/>
        </w:rPr>
        <w:t>2.</w:t>
      </w:r>
      <w:r w:rsidRPr="00171BE6">
        <w:rPr>
          <w:rFonts w:ascii="Arial" w:hAnsi="Arial" w:cs="Arial"/>
          <w:color w:val="000000"/>
          <w:szCs w:val="18"/>
          <w:lang w:val="en-CA"/>
        </w:rPr>
        <w:tab/>
      </w:r>
      <w:bookmarkStart w:id="6" w:name="Text7"/>
      <w:r w:rsidRPr="00171BE6">
        <w:rPr>
          <w:rFonts w:ascii="Arial" w:hAnsi="Arial" w:cs="Arial"/>
          <w:color w:val="000000"/>
          <w:szCs w:val="18"/>
          <w:lang w:val="en-CA"/>
        </w:rPr>
        <w:fldChar w:fldCharType="begin">
          <w:ffData>
            <w:name w:val="Text7"/>
            <w:enabled/>
            <w:calcOnExit w:val="0"/>
            <w:textInput/>
          </w:ffData>
        </w:fldChar>
      </w:r>
      <w:r w:rsidRPr="00171BE6">
        <w:rPr>
          <w:rFonts w:ascii="Arial" w:hAnsi="Arial" w:cs="Arial"/>
          <w:color w:val="000000"/>
          <w:szCs w:val="18"/>
          <w:lang w:val="en-CA"/>
        </w:rPr>
        <w:instrText xml:space="preserve"> FORMTEXT </w:instrText>
      </w:r>
      <w:r w:rsidRPr="00171BE6">
        <w:rPr>
          <w:rFonts w:ascii="Arial" w:hAnsi="Arial" w:cs="Arial"/>
          <w:color w:val="000000"/>
          <w:szCs w:val="18"/>
          <w:lang w:val="en-CA"/>
        </w:rPr>
      </w:r>
      <w:r w:rsidRPr="00171BE6">
        <w:rPr>
          <w:rFonts w:ascii="Arial" w:hAnsi="Arial" w:cs="Arial"/>
          <w:color w:val="000000"/>
          <w:szCs w:val="18"/>
          <w:lang w:val="en-CA"/>
        </w:rPr>
        <w:fldChar w:fldCharType="separate"/>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color w:val="000000"/>
          <w:szCs w:val="18"/>
          <w:lang w:val="en-CA"/>
        </w:rPr>
        <w:fldChar w:fldCharType="end"/>
      </w:r>
      <w:bookmarkEnd w:id="6"/>
    </w:p>
    <w:p w14:paraId="212EEB8C" w14:textId="77777777" w:rsidR="006755D9" w:rsidRDefault="006755D9" w:rsidP="00171BE6">
      <w:pPr>
        <w:pStyle w:val="subsection1"/>
        <w:spacing w:before="0" w:line="240" w:lineRule="auto"/>
        <w:ind w:left="0"/>
        <w:rPr>
          <w:rFonts w:ascii="Arial" w:hAnsi="Arial" w:cs="Arial"/>
          <w:szCs w:val="18"/>
        </w:rPr>
      </w:pPr>
    </w:p>
    <w:p w14:paraId="200F2983" w14:textId="77777777" w:rsidR="00171BE6" w:rsidRPr="00171BE6" w:rsidRDefault="00171BE6" w:rsidP="00171BE6">
      <w:pPr>
        <w:pStyle w:val="subsection1"/>
        <w:spacing w:before="0" w:line="240" w:lineRule="auto"/>
        <w:ind w:left="0"/>
        <w:rPr>
          <w:rFonts w:ascii="Arial" w:hAnsi="Arial" w:cs="Arial"/>
          <w:szCs w:val="18"/>
        </w:rPr>
      </w:pPr>
    </w:p>
    <w:tbl>
      <w:tblPr>
        <w:tblW w:w="9900" w:type="dxa"/>
        <w:tblInd w:w="18" w:type="dxa"/>
        <w:tblCellMar>
          <w:left w:w="0" w:type="dxa"/>
          <w:right w:w="0" w:type="dxa"/>
        </w:tblCellMar>
        <w:tblLook w:val="04A0" w:firstRow="1" w:lastRow="0" w:firstColumn="1" w:lastColumn="0" w:noHBand="0" w:noVBand="1"/>
      </w:tblPr>
      <w:tblGrid>
        <w:gridCol w:w="9900"/>
      </w:tblGrid>
      <w:tr w:rsidR="006755D9" w:rsidRPr="00171BE6" w14:paraId="48EE9971" w14:textId="77777777" w:rsidTr="00171BE6">
        <w:tc>
          <w:tcPr>
            <w:tcW w:w="9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B83D4B" w14:textId="77777777" w:rsidR="006755D9" w:rsidRPr="00171BE6" w:rsidRDefault="006755D9" w:rsidP="002733C2">
            <w:pPr>
              <w:pStyle w:val="subsection1"/>
              <w:ind w:left="0"/>
              <w:rPr>
                <w:rFonts w:ascii="Arial" w:hAnsi="Arial" w:cs="Arial"/>
                <w:szCs w:val="18"/>
              </w:rPr>
            </w:pPr>
            <w:r w:rsidRPr="00171BE6">
              <w:rPr>
                <w:rFonts w:ascii="Arial" w:hAnsi="Arial" w:cs="Arial"/>
                <w:b/>
                <w:bCs/>
                <w:color w:val="000000"/>
                <w:szCs w:val="18"/>
                <w:lang w:val="en-CA"/>
              </w:rPr>
              <w:t>NOTICE TO THE DEFENDANT(S) BY COUNTERCLAIM</w:t>
            </w:r>
          </w:p>
          <w:p w14:paraId="37140A4A" w14:textId="77777777" w:rsidR="006755D9" w:rsidRPr="00171BE6" w:rsidRDefault="006755D9" w:rsidP="002733C2">
            <w:pPr>
              <w:pStyle w:val="subsection1"/>
              <w:ind w:left="0"/>
              <w:rPr>
                <w:rFonts w:ascii="Arial" w:hAnsi="Arial" w:cs="Arial"/>
                <w:szCs w:val="18"/>
              </w:rPr>
            </w:pPr>
            <w:r w:rsidRPr="00171BE6">
              <w:rPr>
                <w:rFonts w:ascii="Arial" w:hAnsi="Arial" w:cs="Arial"/>
                <w:color w:val="000000"/>
                <w:szCs w:val="18"/>
                <w:lang w:val="en-CA"/>
              </w:rPr>
              <w:t>You only have a short time to do something to respond to this counterclaim:</w:t>
            </w:r>
          </w:p>
          <w:p w14:paraId="16DB7A86" w14:textId="77777777" w:rsidR="006755D9" w:rsidRPr="00171BE6" w:rsidRDefault="006755D9" w:rsidP="002733C2">
            <w:pPr>
              <w:pStyle w:val="subsection1"/>
              <w:keepNext/>
              <w:ind w:left="0"/>
              <w:rPr>
                <w:rFonts w:ascii="Arial" w:hAnsi="Arial" w:cs="Arial"/>
                <w:szCs w:val="18"/>
              </w:rPr>
            </w:pPr>
            <w:r w:rsidRPr="00171BE6">
              <w:rPr>
                <w:rFonts w:ascii="Arial" w:hAnsi="Arial" w:cs="Arial"/>
                <w:color w:val="000000"/>
                <w:szCs w:val="18"/>
                <w:lang w:val="en-CA"/>
              </w:rPr>
              <w:tab/>
              <w:t>20 days if you are served in Alberta</w:t>
            </w:r>
          </w:p>
          <w:p w14:paraId="7CF82A1D" w14:textId="77777777" w:rsidR="006755D9" w:rsidRPr="00171BE6" w:rsidRDefault="006755D9" w:rsidP="002733C2">
            <w:pPr>
              <w:pStyle w:val="subsection1"/>
              <w:keepNext/>
              <w:ind w:left="0"/>
              <w:rPr>
                <w:rFonts w:ascii="Arial" w:hAnsi="Arial" w:cs="Arial"/>
                <w:szCs w:val="18"/>
              </w:rPr>
            </w:pPr>
            <w:r w:rsidRPr="00171BE6">
              <w:rPr>
                <w:rFonts w:ascii="Arial" w:hAnsi="Arial" w:cs="Arial"/>
                <w:color w:val="000000"/>
                <w:szCs w:val="18"/>
                <w:lang w:val="en-CA"/>
              </w:rPr>
              <w:tab/>
              <w:t>1 month if you are served outside Alberta but in Canada</w:t>
            </w:r>
          </w:p>
          <w:p w14:paraId="577486A8" w14:textId="77777777" w:rsidR="006755D9" w:rsidRPr="00171BE6" w:rsidRDefault="006755D9" w:rsidP="002733C2">
            <w:pPr>
              <w:pStyle w:val="subsection1"/>
              <w:keepNext/>
              <w:ind w:left="0"/>
              <w:rPr>
                <w:rFonts w:ascii="Arial" w:hAnsi="Arial" w:cs="Arial"/>
                <w:szCs w:val="18"/>
              </w:rPr>
            </w:pPr>
            <w:r w:rsidRPr="00171BE6">
              <w:rPr>
                <w:rFonts w:ascii="Arial" w:hAnsi="Arial" w:cs="Arial"/>
                <w:color w:val="000000"/>
                <w:szCs w:val="18"/>
                <w:lang w:val="en-CA"/>
              </w:rPr>
              <w:tab/>
              <w:t>2 months if you are served outside Canada.</w:t>
            </w:r>
          </w:p>
          <w:p w14:paraId="2C5EB911" w14:textId="77777777" w:rsidR="006755D9" w:rsidRPr="00171BE6" w:rsidRDefault="006755D9" w:rsidP="00171BE6">
            <w:pPr>
              <w:pStyle w:val="subsection1"/>
              <w:spacing w:after="200"/>
              <w:ind w:left="0"/>
              <w:rPr>
                <w:rFonts w:ascii="Arial" w:hAnsi="Arial" w:cs="Arial"/>
                <w:szCs w:val="18"/>
              </w:rPr>
            </w:pPr>
            <w:r w:rsidRPr="00171BE6">
              <w:rPr>
                <w:rFonts w:ascii="Arial" w:hAnsi="Arial" w:cs="Arial"/>
                <w:color w:val="000000"/>
                <w:szCs w:val="18"/>
                <w:lang w:val="en-CA"/>
              </w:rPr>
              <w:t xml:space="preserve">You can respond by filing a statement of defence or a demand for notice to counterclaim in the office of the clerk of the Court of </w:t>
            </w:r>
            <w:r w:rsidR="00171BE6" w:rsidRPr="00171BE6">
              <w:rPr>
                <w:rFonts w:ascii="Arial" w:hAnsi="Arial" w:cs="Arial"/>
                <w:color w:val="000000"/>
                <w:szCs w:val="18"/>
                <w:lang w:val="en-CA"/>
              </w:rPr>
              <w:t>King’s</w:t>
            </w:r>
            <w:r w:rsidRPr="00171BE6">
              <w:rPr>
                <w:rFonts w:ascii="Arial" w:hAnsi="Arial" w:cs="Arial"/>
                <w:color w:val="000000"/>
                <w:szCs w:val="18"/>
                <w:lang w:val="en-CA"/>
              </w:rPr>
              <w:t xml:space="preserve"> Bench at </w:t>
            </w:r>
            <w:bookmarkStart w:id="7" w:name="Text9"/>
            <w:r w:rsidRPr="00171BE6">
              <w:rPr>
                <w:rFonts w:ascii="Arial" w:hAnsi="Arial" w:cs="Arial"/>
                <w:color w:val="000000"/>
                <w:szCs w:val="18"/>
                <w:lang w:val="en-CA"/>
              </w:rPr>
              <w:fldChar w:fldCharType="begin">
                <w:ffData>
                  <w:name w:val="Text9"/>
                  <w:enabled/>
                  <w:calcOnExit w:val="0"/>
                  <w:textInput/>
                </w:ffData>
              </w:fldChar>
            </w:r>
            <w:r w:rsidRPr="00171BE6">
              <w:rPr>
                <w:rFonts w:ascii="Arial" w:hAnsi="Arial" w:cs="Arial"/>
                <w:color w:val="000000"/>
                <w:szCs w:val="18"/>
                <w:lang w:val="en-CA"/>
              </w:rPr>
              <w:instrText xml:space="preserve"> FORMTEXT </w:instrText>
            </w:r>
            <w:r w:rsidRPr="00171BE6">
              <w:rPr>
                <w:rFonts w:ascii="Arial" w:hAnsi="Arial" w:cs="Arial"/>
                <w:color w:val="000000"/>
                <w:szCs w:val="18"/>
                <w:lang w:val="en-CA"/>
              </w:rPr>
            </w:r>
            <w:r w:rsidRPr="00171BE6">
              <w:rPr>
                <w:rFonts w:ascii="Arial" w:hAnsi="Arial" w:cs="Arial"/>
                <w:color w:val="000000"/>
                <w:szCs w:val="18"/>
                <w:lang w:val="en-CA"/>
              </w:rPr>
              <w:fldChar w:fldCharType="separate"/>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noProof/>
                <w:color w:val="000000"/>
                <w:szCs w:val="18"/>
                <w:lang w:val="en-CA"/>
              </w:rPr>
              <w:t> </w:t>
            </w:r>
            <w:r w:rsidRPr="00171BE6">
              <w:rPr>
                <w:rFonts w:ascii="Arial" w:hAnsi="Arial" w:cs="Arial"/>
                <w:color w:val="000000"/>
                <w:szCs w:val="18"/>
                <w:lang w:val="en-CA"/>
              </w:rPr>
              <w:fldChar w:fldCharType="end"/>
            </w:r>
            <w:bookmarkEnd w:id="7"/>
            <w:r w:rsidRPr="00171BE6">
              <w:rPr>
                <w:rFonts w:ascii="Arial" w:hAnsi="Arial" w:cs="Arial"/>
                <w:color w:val="000000"/>
                <w:szCs w:val="18"/>
                <w:lang w:val="en-CA"/>
              </w:rPr>
              <w:t>, Alberta, AND serving your statement of defence or a demand for notice to counterclaim on the plaintiff(s) by counterclaim’s address for service.</w:t>
            </w:r>
          </w:p>
        </w:tc>
      </w:tr>
    </w:tbl>
    <w:p w14:paraId="04815CD8" w14:textId="77777777" w:rsidR="006755D9" w:rsidRDefault="006755D9" w:rsidP="002733C2">
      <w:pPr>
        <w:pStyle w:val="section1"/>
        <w:ind w:left="0"/>
        <w:rPr>
          <w:rFonts w:ascii="Arial" w:hAnsi="Arial" w:cs="Arial"/>
          <w:sz w:val="18"/>
          <w:szCs w:val="18"/>
        </w:rPr>
      </w:pPr>
      <w:r w:rsidRPr="002733C2">
        <w:rPr>
          <w:rFonts w:ascii="Arial" w:hAnsi="Arial" w:cs="Arial"/>
          <w:sz w:val="18"/>
          <w:szCs w:val="18"/>
        </w:rPr>
        <w:t> </w:t>
      </w:r>
    </w:p>
    <w:p w14:paraId="71D3874F" w14:textId="77777777" w:rsidR="00171BE6" w:rsidRPr="002733C2" w:rsidRDefault="00171BE6" w:rsidP="002733C2">
      <w:pPr>
        <w:pStyle w:val="section1"/>
        <w:ind w:left="0"/>
        <w:rPr>
          <w:rFonts w:ascii="Arial" w:hAnsi="Arial" w:cs="Arial"/>
          <w:sz w:val="18"/>
          <w:szCs w:val="18"/>
        </w:rPr>
      </w:pPr>
    </w:p>
    <w:tbl>
      <w:tblPr>
        <w:tblW w:w="9900" w:type="dxa"/>
        <w:tblInd w:w="18" w:type="dxa"/>
        <w:tblCellMar>
          <w:left w:w="0" w:type="dxa"/>
          <w:right w:w="0" w:type="dxa"/>
        </w:tblCellMar>
        <w:tblLook w:val="04A0" w:firstRow="1" w:lastRow="0" w:firstColumn="1" w:lastColumn="0" w:noHBand="0" w:noVBand="1"/>
      </w:tblPr>
      <w:tblGrid>
        <w:gridCol w:w="9900"/>
      </w:tblGrid>
      <w:tr w:rsidR="006755D9" w:rsidRPr="00AB6254" w14:paraId="0C6FCA8C" w14:textId="77777777" w:rsidTr="00171BE6">
        <w:tc>
          <w:tcPr>
            <w:tcW w:w="9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FACE6B" w14:textId="77777777" w:rsidR="006755D9" w:rsidRPr="00171BE6" w:rsidRDefault="006755D9" w:rsidP="00171BE6">
            <w:pPr>
              <w:pStyle w:val="subsection1"/>
              <w:keepNext/>
              <w:keepLines/>
              <w:ind w:left="0"/>
              <w:rPr>
                <w:rFonts w:ascii="Arial" w:hAnsi="Arial" w:cs="Arial"/>
                <w:szCs w:val="18"/>
              </w:rPr>
            </w:pPr>
            <w:r w:rsidRPr="00171BE6">
              <w:rPr>
                <w:rFonts w:ascii="Arial" w:hAnsi="Arial" w:cs="Arial"/>
                <w:b/>
                <w:bCs/>
                <w:color w:val="000000"/>
                <w:szCs w:val="18"/>
                <w:lang w:val="en-CA"/>
              </w:rPr>
              <w:lastRenderedPageBreak/>
              <w:t>WARNING</w:t>
            </w:r>
          </w:p>
          <w:p w14:paraId="62CDCE4A" w14:textId="77777777" w:rsidR="006755D9" w:rsidRPr="00171BE6" w:rsidRDefault="006755D9" w:rsidP="00171BE6">
            <w:pPr>
              <w:pStyle w:val="subsection1"/>
              <w:keepNext/>
              <w:keepLines/>
              <w:spacing w:after="200"/>
              <w:ind w:left="0"/>
              <w:rPr>
                <w:rFonts w:ascii="Arial" w:hAnsi="Arial" w:cs="Arial"/>
                <w:szCs w:val="18"/>
              </w:rPr>
            </w:pPr>
            <w:r w:rsidRPr="00171BE6">
              <w:rPr>
                <w:rFonts w:ascii="Arial" w:hAnsi="Arial" w:cs="Arial"/>
                <w:color w:val="000000"/>
                <w:szCs w:val="18"/>
                <w:lang w:val="en-CA"/>
              </w:rPr>
              <w:t>If you do not file and serve a statement of defence or a demand for notice to counterclaim within your time period, you risk losing the law suit automatically. If you do not file, or do not serve, or are late in doing either of these things, a court may give a judgment to the plaintiff(s) by counterclaim against you after notice of the application has been served on you.</w:t>
            </w:r>
          </w:p>
        </w:tc>
      </w:tr>
    </w:tbl>
    <w:p w14:paraId="37BA1249" w14:textId="77777777" w:rsidR="006755D9" w:rsidRPr="004F291E" w:rsidRDefault="006755D9" w:rsidP="002733C2">
      <w:pPr>
        <w:rPr>
          <w:rFonts w:ascii="Arial" w:hAnsi="Arial" w:cs="Arial"/>
          <w:sz w:val="18"/>
          <w:szCs w:val="18"/>
        </w:rPr>
      </w:pPr>
    </w:p>
    <w:sectPr w:rsidR="006755D9" w:rsidRPr="004F291E" w:rsidSect="00253EA1">
      <w:pgSz w:w="12240" w:h="15840"/>
      <w:pgMar w:top="126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54F0" w14:textId="77777777" w:rsidR="00EC0A37" w:rsidRDefault="00EC0A37" w:rsidP="00171BE6">
      <w:pPr>
        <w:spacing w:line="240" w:lineRule="auto"/>
      </w:pPr>
      <w:r>
        <w:separator/>
      </w:r>
    </w:p>
  </w:endnote>
  <w:endnote w:type="continuationSeparator" w:id="0">
    <w:p w14:paraId="3FD99E0D" w14:textId="77777777" w:rsidR="00EC0A37" w:rsidRDefault="00EC0A37" w:rsidP="00171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9F8F" w14:textId="77777777" w:rsidR="00EC0A37" w:rsidRDefault="00EC0A37" w:rsidP="00171BE6">
      <w:pPr>
        <w:spacing w:line="240" w:lineRule="auto"/>
      </w:pPr>
      <w:r>
        <w:separator/>
      </w:r>
    </w:p>
  </w:footnote>
  <w:footnote w:type="continuationSeparator" w:id="0">
    <w:p w14:paraId="6DE6FE5F" w14:textId="77777777" w:rsidR="00EC0A37" w:rsidRDefault="00EC0A37" w:rsidP="00171B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7C18"/>
    <w:rsid w:val="00004DD2"/>
    <w:rsid w:val="00111309"/>
    <w:rsid w:val="00171BE6"/>
    <w:rsid w:val="00195FB7"/>
    <w:rsid w:val="00253EA1"/>
    <w:rsid w:val="002733C2"/>
    <w:rsid w:val="00343F12"/>
    <w:rsid w:val="003B2217"/>
    <w:rsid w:val="004F291E"/>
    <w:rsid w:val="00552542"/>
    <w:rsid w:val="00657869"/>
    <w:rsid w:val="006755D9"/>
    <w:rsid w:val="00746D11"/>
    <w:rsid w:val="00A96584"/>
    <w:rsid w:val="00AB6254"/>
    <w:rsid w:val="00B27111"/>
    <w:rsid w:val="00BA3884"/>
    <w:rsid w:val="00C31CA2"/>
    <w:rsid w:val="00D07C18"/>
    <w:rsid w:val="00DE3736"/>
    <w:rsid w:val="00E52321"/>
    <w:rsid w:val="00EC0A37"/>
    <w:rsid w:val="00F25F18"/>
    <w:rsid w:val="00F35CBC"/>
    <w:rsid w:val="00FA3C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33871AB2"/>
  <w15:chartTrackingRefBased/>
  <w15:docId w15:val="{B5849A12-06CF-4492-946E-7213A7AD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869"/>
    <w:pPr>
      <w:spacing w:line="220" w:lineRule="atLeast"/>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D07C18"/>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D07C18"/>
    <w:pPr>
      <w:spacing w:before="200"/>
      <w:ind w:left="1138"/>
    </w:pPr>
  </w:style>
  <w:style w:type="paragraph" w:customStyle="1" w:styleId="section1">
    <w:name w:val="section1"/>
    <w:basedOn w:val="Normal"/>
    <w:rsid w:val="00D07C18"/>
    <w:pPr>
      <w:ind w:left="1138"/>
    </w:pPr>
  </w:style>
  <w:style w:type="table" w:styleId="TableGrid">
    <w:name w:val="Table Grid"/>
    <w:basedOn w:val="TableNormal"/>
    <w:uiPriority w:val="59"/>
    <w:rsid w:val="002733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2023-02-22T18:37:00Z</dcterms:created>
  <dcterms:modified xsi:type="dcterms:W3CDTF">2023-02-22T18:37:00Z</dcterms:modified>
</cp:coreProperties>
</file>