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69C56" w14:textId="02C97823" w:rsidR="009B1BC0" w:rsidRPr="009B1BC0" w:rsidRDefault="009B1BC0" w:rsidP="00D86B96">
      <w:pPr>
        <w:ind w:firstLine="8280"/>
        <w:contextualSpacing/>
        <w:rPr>
          <w:b/>
        </w:rPr>
      </w:pPr>
      <w:r w:rsidRPr="009B1BC0">
        <w:rPr>
          <w:b/>
        </w:rPr>
        <w:t>Form 42</w:t>
      </w:r>
    </w:p>
    <w:p w14:paraId="73F880FB" w14:textId="77777777" w:rsidR="009B1BC0" w:rsidRDefault="009B1BC0" w:rsidP="00D86B96">
      <w:pPr>
        <w:ind w:firstLine="8280"/>
      </w:pPr>
      <w:r>
        <w:t>[Rule 10.13]</w:t>
      </w:r>
    </w:p>
    <w:tbl>
      <w:tblPr>
        <w:tblW w:w="0" w:type="auto"/>
        <w:tblLook w:val="04A0" w:firstRow="1" w:lastRow="0" w:firstColumn="1" w:lastColumn="0" w:noHBand="0" w:noVBand="1"/>
      </w:tblPr>
      <w:tblGrid>
        <w:gridCol w:w="2808"/>
        <w:gridCol w:w="4680"/>
      </w:tblGrid>
      <w:tr w:rsidR="007E5A33" w:rsidRPr="000061E8" w14:paraId="30C21E8C" w14:textId="77777777" w:rsidTr="0035750D">
        <w:tc>
          <w:tcPr>
            <w:tcW w:w="2808" w:type="dxa"/>
          </w:tcPr>
          <w:p w14:paraId="1F791333"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COURT FILE NUMBER</w:t>
            </w:r>
          </w:p>
          <w:p w14:paraId="02E2424E"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3D165558" w14:textId="77777777" w:rsidR="007E5A33" w:rsidRDefault="004271AD" w:rsidP="000061E8">
            <w:pPr>
              <w:pStyle w:val="subsection1"/>
              <w:spacing w:before="0" w:after="0" w:line="240" w:lineRule="auto"/>
              <w:ind w:left="0"/>
              <w:rPr>
                <w:rFonts w:cs="Arial"/>
                <w:szCs w:val="20"/>
              </w:rPr>
            </w:pPr>
            <w:r w:rsidRPr="00861AD9">
              <w:rPr>
                <w:rFonts w:cs="Arial"/>
                <w:noProof/>
                <w:szCs w:val="20"/>
                <w:lang w:bidi="ar-SA"/>
              </w:rPr>
              <mc:AlternateContent>
                <mc:Choice Requires="wps">
                  <w:drawing>
                    <wp:anchor distT="0" distB="0" distL="114300" distR="114300" simplePos="0" relativeHeight="251656704" behindDoc="0" locked="0" layoutInCell="1" allowOverlap="1" wp14:anchorId="448DCEEE" wp14:editId="0F485223">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7AF8F20E" w14:textId="77777777" w:rsidR="0058710A" w:rsidRPr="0058710A" w:rsidRDefault="0058710A" w:rsidP="0058710A">
                                  <w:pPr>
                                    <w:jc w:val="center"/>
                                    <w:rPr>
                                      <w:rFonts w:cs="Arial"/>
                                      <w:sz w:val="18"/>
                                      <w:szCs w:val="18"/>
                                    </w:rPr>
                                  </w:pPr>
                                  <w:r w:rsidRPr="0058710A">
                                    <w:rPr>
                                      <w:rFonts w:cs="Arial"/>
                                      <w:sz w:val="18"/>
                                      <w:szCs w:val="18"/>
                                    </w:rPr>
                                    <w:t>Clerk’s Stamp</w:t>
                                  </w:r>
                                </w:p>
                                <w:p w14:paraId="3B6AEC36" w14:textId="77777777" w:rsidR="0058710A" w:rsidRDefault="0058710A" w:rsidP="0058710A">
                                  <w:pPr>
                                    <w:jc w:val="center"/>
                                  </w:pPr>
                                </w:p>
                                <w:p w14:paraId="0FF4A777" w14:textId="77777777" w:rsidR="0058710A" w:rsidRDefault="0058710A" w:rsidP="0058710A">
                                  <w:pPr>
                                    <w:jc w:val="center"/>
                                  </w:pPr>
                                </w:p>
                                <w:p w14:paraId="37C93D86"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" strokecolor="#bfbfbf">
                      <o:lock v:ext="edit" aspectratio="t"/>
                      <v:textbox>
                        <w:txbxContent>
                          <w:p w:rsidR="0058710A" w:rsidRPr="0058710A" w:rsidRDefault="0058710A" w:rsidP="0058710A">
                            <w:pPr>
                              <w:jc w:val="center"/>
                              <w:rPr>
                                <w:rFonts w:cs="Arial"/>
                                <w:sz w:val="18"/>
                                <w:szCs w:val="18"/>
                              </w:rPr>
                            </w:pPr>
                            <w:r w:rsidRPr="0058710A">
                              <w:rPr>
                                <w:rFonts w:cs="Arial"/>
                                <w:sz w:val="18"/>
                                <w:szCs w:val="18"/>
                              </w:rPr>
                              <w:t>Clerk’s Stamp</w:t>
                            </w:r>
                          </w:p>
                          <w:p w:rsidR="0058710A" w:rsidRDefault="0058710A" w:rsidP="0058710A">
                            <w:pPr>
                              <w:jc w:val="center"/>
                            </w:pPr>
                          </w:p>
                          <w:p w:rsidR="0058710A" w:rsidRDefault="0058710A" w:rsidP="0058710A">
                            <w:pPr>
                              <w:jc w:val="center"/>
                            </w:pPr>
                          </w:p>
                          <w:p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1CD4F4DA" w14:textId="77777777" w:rsidR="0035750D" w:rsidRPr="000061E8" w:rsidRDefault="0035750D" w:rsidP="000061E8">
            <w:pPr>
              <w:pStyle w:val="subsection1"/>
              <w:spacing w:before="0" w:after="0" w:line="240" w:lineRule="auto"/>
              <w:ind w:left="0"/>
              <w:rPr>
                <w:rFonts w:cs="Arial"/>
                <w:szCs w:val="20"/>
              </w:rPr>
            </w:pPr>
          </w:p>
        </w:tc>
      </w:tr>
      <w:tr w:rsidR="007E5A33" w:rsidRPr="000061E8" w14:paraId="2C6FF770" w14:textId="77777777" w:rsidTr="0035750D">
        <w:tc>
          <w:tcPr>
            <w:tcW w:w="2808" w:type="dxa"/>
          </w:tcPr>
          <w:p w14:paraId="221AA20D" w14:textId="77777777" w:rsidR="007E5A33" w:rsidRPr="00084940" w:rsidRDefault="007E5A33" w:rsidP="00084940">
            <w:pPr>
              <w:pStyle w:val="subsection1"/>
              <w:spacing w:before="40" w:after="0" w:line="240" w:lineRule="auto"/>
              <w:ind w:left="0"/>
              <w:rPr>
                <w:rFonts w:cs="Arial"/>
                <w:sz w:val="18"/>
                <w:szCs w:val="20"/>
              </w:rPr>
            </w:pPr>
            <w:r w:rsidRPr="00084940">
              <w:rPr>
                <w:rFonts w:cs="Arial"/>
                <w:sz w:val="18"/>
                <w:szCs w:val="20"/>
              </w:rPr>
              <w:t>COURT</w:t>
            </w:r>
          </w:p>
          <w:p w14:paraId="72C7813F"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6AB63463" w14:textId="684C42B6" w:rsidR="007E5A33" w:rsidRPr="000061E8" w:rsidRDefault="007E5A33" w:rsidP="000061E8">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sidR="00C77AD1">
              <w:rPr>
                <w:rFonts w:cs="Arial"/>
                <w:color w:val="000000"/>
                <w:szCs w:val="20"/>
                <w:lang w:val="en-CA"/>
              </w:rPr>
              <w:t>KING</w:t>
            </w:r>
            <w:r w:rsidRPr="000061E8">
              <w:rPr>
                <w:rFonts w:cs="Arial"/>
                <w:color w:val="000000"/>
                <w:szCs w:val="20"/>
                <w:lang w:val="en-CA"/>
              </w:rPr>
              <w:t>’S BENCH OF ALBERTA</w:t>
            </w:r>
          </w:p>
          <w:p w14:paraId="6B04A662"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12BEAC69" w14:textId="77777777" w:rsidTr="0035750D">
        <w:tc>
          <w:tcPr>
            <w:tcW w:w="2808" w:type="dxa"/>
          </w:tcPr>
          <w:p w14:paraId="5E7444A6"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JUDICIAL CENTRE</w:t>
            </w:r>
          </w:p>
          <w:p w14:paraId="2D7A80A7"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4FA6532B" w14:textId="77777777" w:rsidR="007E5A33" w:rsidRDefault="007D067A" w:rsidP="000061E8">
            <w:pPr>
              <w:pStyle w:val="subsection1"/>
              <w:spacing w:before="0" w:after="0" w:line="240" w:lineRule="auto"/>
              <w:ind w:left="0"/>
              <w:rPr>
                <w:rFonts w:cs="Arial"/>
                <w:szCs w:val="20"/>
              </w:rPr>
            </w:pPr>
            <w:sdt>
              <w:sdtPr>
                <w:rPr>
                  <w:rFonts w:cs="Arial"/>
                  <w:szCs w:val="20"/>
                </w:rPr>
                <w:tag w:val="Select Judicial Hub"/>
                <w:id w:val="-1612114105"/>
                <w:placeholder>
                  <w:docPart w:val="81A60370BCB3426FA4BF84C8D5B3BB19"/>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6B3209">
                  <w:rPr>
                    <w:rStyle w:val="PlaceholderText"/>
                  </w:rPr>
                  <w:t>Click to S</w:t>
                </w:r>
                <w:r w:rsidR="00B72605" w:rsidRPr="00B72605">
                  <w:rPr>
                    <w:rStyle w:val="PlaceholderText"/>
                  </w:rPr>
                  <w:t xml:space="preserve">elect Judicial </w:t>
                </w:r>
                <w:r w:rsidR="00737D8B">
                  <w:rPr>
                    <w:rStyle w:val="PlaceholderText"/>
                  </w:rPr>
                  <w:t>Centre</w:t>
                </w:r>
                <w:r w:rsidR="00DB380E" w:rsidRPr="00B72605">
                  <w:rPr>
                    <w:rStyle w:val="PlaceholderText"/>
                  </w:rPr>
                  <w:t>.</w:t>
                </w:r>
              </w:sdtContent>
            </w:sdt>
          </w:p>
          <w:p w14:paraId="3AD183EB" w14:textId="77777777" w:rsidR="0035750D" w:rsidRPr="000061E8" w:rsidRDefault="0035750D" w:rsidP="000061E8">
            <w:pPr>
              <w:pStyle w:val="subsection1"/>
              <w:spacing w:before="0" w:after="0" w:line="240" w:lineRule="auto"/>
              <w:ind w:left="0"/>
              <w:rPr>
                <w:rFonts w:cs="Arial"/>
                <w:szCs w:val="20"/>
              </w:rPr>
            </w:pPr>
          </w:p>
        </w:tc>
      </w:tr>
      <w:tr w:rsidR="007E5A33" w:rsidRPr="000061E8" w14:paraId="1C77F9C3" w14:textId="77777777" w:rsidTr="0035750D">
        <w:tc>
          <w:tcPr>
            <w:tcW w:w="2808" w:type="dxa"/>
          </w:tcPr>
          <w:p w14:paraId="37E8EA0C"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APPLICANT(S)</w:t>
            </w:r>
          </w:p>
          <w:p w14:paraId="7D67A725"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0C844003"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48987973" w14:textId="77777777" w:rsidR="0035750D" w:rsidRPr="000061E8" w:rsidRDefault="0035750D" w:rsidP="000061E8">
            <w:pPr>
              <w:pStyle w:val="subsection1"/>
              <w:spacing w:before="0" w:after="0" w:line="240" w:lineRule="auto"/>
              <w:ind w:left="0"/>
              <w:rPr>
                <w:rFonts w:cs="Arial"/>
                <w:szCs w:val="20"/>
              </w:rPr>
            </w:pPr>
          </w:p>
        </w:tc>
      </w:tr>
      <w:tr w:rsidR="007E5A33" w:rsidRPr="000061E8" w14:paraId="13CD037B" w14:textId="77777777" w:rsidTr="0035750D">
        <w:tc>
          <w:tcPr>
            <w:tcW w:w="2808" w:type="dxa"/>
          </w:tcPr>
          <w:p w14:paraId="41B55E2B"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RESPONDENT(S)</w:t>
            </w:r>
          </w:p>
          <w:p w14:paraId="65EA7787"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6EF86310"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49FD41AA" w14:textId="77777777" w:rsidR="0035750D" w:rsidRPr="000061E8" w:rsidRDefault="0035750D" w:rsidP="000061E8">
            <w:pPr>
              <w:pStyle w:val="subsection1"/>
              <w:spacing w:before="0" w:after="0" w:line="240" w:lineRule="auto"/>
              <w:ind w:left="0"/>
              <w:rPr>
                <w:rFonts w:cs="Arial"/>
                <w:szCs w:val="20"/>
              </w:rPr>
            </w:pPr>
          </w:p>
        </w:tc>
      </w:tr>
      <w:tr w:rsidR="007E5A33" w:rsidRPr="000061E8" w14:paraId="7D664B97" w14:textId="77777777" w:rsidTr="0035750D">
        <w:tc>
          <w:tcPr>
            <w:tcW w:w="2808" w:type="dxa"/>
          </w:tcPr>
          <w:p w14:paraId="3B0B4EAA"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DOCUMENT</w:t>
            </w:r>
          </w:p>
          <w:p w14:paraId="3BD5A673" w14:textId="77777777" w:rsidR="007E5A33" w:rsidRPr="00084940" w:rsidRDefault="007E5A33" w:rsidP="00084940">
            <w:pPr>
              <w:pStyle w:val="section"/>
              <w:spacing w:before="40" w:after="0" w:line="240" w:lineRule="auto"/>
              <w:ind w:left="0"/>
              <w:rPr>
                <w:rFonts w:cs="Arial"/>
                <w:sz w:val="18"/>
                <w:szCs w:val="20"/>
              </w:rPr>
            </w:pPr>
          </w:p>
        </w:tc>
        <w:tc>
          <w:tcPr>
            <w:tcW w:w="4680" w:type="dxa"/>
          </w:tcPr>
          <w:p w14:paraId="0E5F69B0" w14:textId="77777777" w:rsidR="0035750D" w:rsidRPr="0035750D" w:rsidRDefault="00EE028E" w:rsidP="00EE028E">
            <w:pPr>
              <w:pStyle w:val="AllCaps"/>
            </w:pPr>
            <w:r>
              <w:t>Appointment for Review of Retainer Agreement / Lawyer’s Charges</w:t>
            </w:r>
          </w:p>
        </w:tc>
      </w:tr>
    </w:tbl>
    <w:p w14:paraId="586EEB12" w14:textId="77777777" w:rsidR="007E5A33" w:rsidRPr="0058710A"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0061E8" w14:paraId="61B880E0" w14:textId="77777777" w:rsidTr="0035750D">
        <w:trPr>
          <w:trHeight w:val="821"/>
        </w:trPr>
        <w:tc>
          <w:tcPr>
            <w:tcW w:w="2808" w:type="dxa"/>
          </w:tcPr>
          <w:p w14:paraId="323CFE43"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ADDRESS FOR SERVICE AND</w:t>
            </w:r>
            <w:r w:rsidR="0035750D" w:rsidRPr="00084940">
              <w:rPr>
                <w:rFonts w:cs="Arial"/>
                <w:color w:val="000000"/>
                <w:sz w:val="18"/>
                <w:szCs w:val="20"/>
                <w:lang w:val="en-CA"/>
              </w:rPr>
              <w:t xml:space="preserve"> </w:t>
            </w:r>
            <w:r w:rsidRPr="00084940">
              <w:rPr>
                <w:rFonts w:cs="Arial"/>
                <w:color w:val="000000"/>
                <w:sz w:val="18"/>
                <w:szCs w:val="20"/>
                <w:lang w:val="en-CA"/>
              </w:rPr>
              <w:t>CONTACT INFORMATION OF</w:t>
            </w:r>
            <w:r w:rsidR="0035750D" w:rsidRPr="00084940">
              <w:rPr>
                <w:rFonts w:cs="Arial"/>
                <w:color w:val="000000"/>
                <w:sz w:val="18"/>
                <w:szCs w:val="20"/>
                <w:lang w:val="en-CA"/>
              </w:rPr>
              <w:t xml:space="preserve"> </w:t>
            </w:r>
            <w:r w:rsidRPr="00084940">
              <w:rPr>
                <w:rFonts w:cs="Arial"/>
                <w:color w:val="000000"/>
                <w:sz w:val="18"/>
                <w:szCs w:val="20"/>
                <w:lang w:val="en-CA"/>
              </w:rPr>
              <w:t>PARTY FILING THIS DOCUMENT</w:t>
            </w:r>
          </w:p>
          <w:p w14:paraId="68F31951" w14:textId="77777777" w:rsidR="0035750D" w:rsidRPr="00084940" w:rsidRDefault="0035750D" w:rsidP="00084940">
            <w:pPr>
              <w:pStyle w:val="section"/>
              <w:spacing w:before="40" w:after="0" w:line="240" w:lineRule="auto"/>
              <w:ind w:left="0"/>
              <w:rPr>
                <w:rFonts w:cs="Arial"/>
                <w:sz w:val="18"/>
                <w:szCs w:val="20"/>
              </w:rPr>
            </w:pPr>
          </w:p>
        </w:tc>
        <w:tc>
          <w:tcPr>
            <w:tcW w:w="6930" w:type="dxa"/>
          </w:tcPr>
          <w:p w14:paraId="511F357B"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6"/>
                  <w:enabled/>
                  <w:calcOnExit w:val="0"/>
                  <w:textInput/>
                </w:ffData>
              </w:fldChar>
            </w:r>
            <w:bookmarkStart w:id="3" w:name="Text6"/>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3"/>
          </w:p>
          <w:p w14:paraId="35538F98" w14:textId="77777777" w:rsidR="0035750D" w:rsidRPr="000061E8" w:rsidRDefault="0035750D" w:rsidP="000061E8">
            <w:pPr>
              <w:pStyle w:val="subsection1"/>
              <w:spacing w:before="0" w:after="0" w:line="240" w:lineRule="auto"/>
              <w:ind w:left="0"/>
              <w:rPr>
                <w:rFonts w:cs="Arial"/>
                <w:szCs w:val="20"/>
              </w:rPr>
            </w:pPr>
          </w:p>
        </w:tc>
      </w:tr>
    </w:tbl>
    <w:p w14:paraId="7E34F63A" w14:textId="77777777" w:rsidR="007E5A33" w:rsidRDefault="007E5A33" w:rsidP="00416131">
      <w:pPr>
        <w:pStyle w:val="section1"/>
        <w:spacing w:after="0" w:line="240" w:lineRule="auto"/>
        <w:ind w:left="4680"/>
        <w:rPr>
          <w:rFonts w:cs="Arial"/>
          <w:szCs w:val="20"/>
        </w:rPr>
      </w:pPr>
    </w:p>
    <w:p w14:paraId="50D6FBA4" w14:textId="77777777" w:rsidR="00EE028E" w:rsidRPr="00EE028E" w:rsidRDefault="00EE028E" w:rsidP="009B1BC0">
      <w:pPr>
        <w:pStyle w:val="AllCaps"/>
        <w:pBdr>
          <w:top w:val="single" w:sz="4" w:space="1" w:color="auto"/>
          <w:left w:val="single" w:sz="4" w:space="4" w:color="auto"/>
          <w:bottom w:val="single" w:sz="4" w:space="1" w:color="auto"/>
          <w:right w:val="single" w:sz="4" w:space="4" w:color="auto"/>
        </w:pBdr>
        <w:rPr>
          <w:b/>
        </w:rPr>
      </w:pPr>
      <w:r w:rsidRPr="00EE028E">
        <w:rPr>
          <w:b/>
        </w:rPr>
        <w:t>NOTICE TO RESPONDENT(S)</w:t>
      </w:r>
    </w:p>
    <w:p w14:paraId="6280A40F" w14:textId="77777777" w:rsidR="00EE028E" w:rsidRPr="00EE028E" w:rsidRDefault="00EE028E" w:rsidP="009B1BC0">
      <w:pPr>
        <w:pBdr>
          <w:top w:val="single" w:sz="4" w:space="1" w:color="auto"/>
          <w:left w:val="single" w:sz="4" w:space="4" w:color="auto"/>
          <w:bottom w:val="single" w:sz="4" w:space="1" w:color="auto"/>
          <w:right w:val="single" w:sz="4" w:space="4" w:color="auto"/>
        </w:pBdr>
      </w:pPr>
      <w:r w:rsidRPr="00EE028E">
        <w:t>You have the right to state your side of this matter before the review officer.</w:t>
      </w:r>
    </w:p>
    <w:p w14:paraId="7C22B959" w14:textId="77777777" w:rsidR="00EE028E" w:rsidRPr="00EE028E" w:rsidRDefault="00EE028E" w:rsidP="009B1BC0">
      <w:pPr>
        <w:pBdr>
          <w:top w:val="single" w:sz="4" w:space="1" w:color="auto"/>
          <w:left w:val="single" w:sz="4" w:space="4" w:color="auto"/>
          <w:bottom w:val="single" w:sz="4" w:space="1" w:color="auto"/>
          <w:right w:val="single" w:sz="4" w:space="4" w:color="auto"/>
        </w:pBdr>
      </w:pPr>
      <w:r w:rsidRPr="00EE028E">
        <w:t>To do so, you must be present when this matter is heard by the review officer as shown below:</w:t>
      </w:r>
    </w:p>
    <w:p w14:paraId="5B2D8CBB" w14:textId="77777777" w:rsidR="00EE028E" w:rsidRDefault="00EE028E" w:rsidP="009B1BC0">
      <w:pPr>
        <w:pBdr>
          <w:top w:val="single" w:sz="4" w:space="1" w:color="auto"/>
          <w:left w:val="single" w:sz="4" w:space="4" w:color="auto"/>
          <w:bottom w:val="single" w:sz="4" w:space="1" w:color="auto"/>
          <w:right w:val="single" w:sz="4" w:space="4" w:color="auto"/>
        </w:pBdr>
        <w:rPr>
          <w:lang w:val="en-CA" w:bidi="ar-SA"/>
        </w:rPr>
      </w:pPr>
      <w:r>
        <w:rPr>
          <w:lang w:val="en-CA"/>
        </w:rPr>
        <w:tab/>
        <w:t>Date:</w:t>
      </w:r>
      <w:r>
        <w:rPr>
          <w:lang w:val="en-CA"/>
        </w:rPr>
        <w:tab/>
      </w:r>
      <w:r>
        <w:rPr>
          <w:lang w:val="en-CA"/>
        </w:rPr>
        <w:fldChar w:fldCharType="begin">
          <w:ffData>
            <w:name w:val="Text9"/>
            <w:enabled/>
            <w:calcOnExit w:val="0"/>
            <w:textInput/>
          </w:ffData>
        </w:fldChar>
      </w:r>
      <w:bookmarkStart w:id="4" w:name="Text9"/>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rFonts w:ascii="Times New Roman" w:hAnsi="Times New Roman"/>
          <w:szCs w:val="20"/>
        </w:rPr>
        <w:fldChar w:fldCharType="end"/>
      </w:r>
      <w:bookmarkEnd w:id="4"/>
    </w:p>
    <w:p w14:paraId="7D7CD672" w14:textId="77777777" w:rsidR="00EE028E" w:rsidRDefault="00EE028E" w:rsidP="009B1BC0">
      <w:pPr>
        <w:pBdr>
          <w:top w:val="single" w:sz="4" w:space="1" w:color="auto"/>
          <w:left w:val="single" w:sz="4" w:space="4" w:color="auto"/>
          <w:bottom w:val="single" w:sz="4" w:space="1" w:color="auto"/>
          <w:right w:val="single" w:sz="4" w:space="4" w:color="auto"/>
        </w:pBdr>
        <w:rPr>
          <w:lang w:val="en-CA"/>
        </w:rPr>
      </w:pPr>
      <w:r>
        <w:rPr>
          <w:lang w:val="en-CA"/>
        </w:rPr>
        <w:tab/>
        <w:t>Time:</w:t>
      </w:r>
      <w:r>
        <w:rPr>
          <w:lang w:val="en-CA"/>
        </w:rPr>
        <w:tab/>
      </w:r>
      <w:r>
        <w:rPr>
          <w:lang w:val="en-CA"/>
        </w:rPr>
        <w:fldChar w:fldCharType="begin">
          <w:ffData>
            <w:name w:val="Text10"/>
            <w:enabled/>
            <w:calcOnExit w:val="0"/>
            <w:textInput/>
          </w:ffData>
        </w:fldChar>
      </w:r>
      <w:bookmarkStart w:id="5" w:name="Text10"/>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rFonts w:ascii="Times New Roman" w:hAnsi="Times New Roman"/>
          <w:szCs w:val="20"/>
        </w:rPr>
        <w:fldChar w:fldCharType="end"/>
      </w:r>
      <w:bookmarkEnd w:id="5"/>
    </w:p>
    <w:p w14:paraId="393BBE90" w14:textId="4785D26A" w:rsidR="00EE028E" w:rsidRDefault="00EE028E" w:rsidP="00FA0037">
      <w:pPr>
        <w:pBdr>
          <w:top w:val="single" w:sz="4" w:space="1" w:color="auto"/>
          <w:left w:val="single" w:sz="4" w:space="4" w:color="auto"/>
          <w:bottom w:val="single" w:sz="4" w:space="1" w:color="auto"/>
          <w:right w:val="single" w:sz="4" w:space="4" w:color="auto"/>
        </w:pBdr>
        <w:ind w:left="720" w:hanging="720"/>
        <w:rPr>
          <w:lang w:val="en-CA"/>
        </w:rPr>
      </w:pPr>
      <w:r>
        <w:rPr>
          <w:lang w:val="en-CA"/>
        </w:rPr>
        <w:tab/>
        <w:t>Where:</w:t>
      </w:r>
      <w:r>
        <w:rPr>
          <w:lang w:val="en-CA"/>
        </w:rPr>
        <w:tab/>
      </w:r>
      <w:sdt>
        <w:sdtPr>
          <w:rPr>
            <w:lang w:val="en-CA"/>
          </w:rPr>
          <w:id w:val="679091167"/>
          <w:placeholder>
            <w:docPart w:val="DefaultPlaceholder_-1854013438"/>
          </w:placeholder>
          <w:showingPlcHdr/>
          <w:dropDownList>
            <w:listItem w:value="Choose an item."/>
            <w:listItem w:displayText="Edmonton Remote Hearing – To participate by phone, dial 1-780-851-3573 and, when prompted, enter meeting number 961102982. By webcam, use https://albertacourts.webex.com/meet/review.officeelc and follow the instructions." w:value="Edmonton Remote Hearing – To participate by phone, dial 1-780-851-3573 and, when prompted, enter meeting number 961102982. By webcam, use https://albertacourts.webex.com/meet/review.officeelc and follow the instructions."/>
            <w:listItem w:displayText="Calgary Remote Hearing – To participate by phone, dial 1-403-776-2521 and, when prompted, enter meeting number 24851545528. By webcam, use https://albertacourts.webex.com/meet/review.officeccc and follow the instructions." w:value="Calgary Remote Hearing – To participate by phone, dial 1-403-776-2521 and, when prompted, enter meeting number 24851545528. By webcam, use https://albertacourts.webex.com/meet/review.officeccc and follow the instructions."/>
          </w:dropDownList>
        </w:sdtPr>
        <w:sdtContent>
          <w:r w:rsidR="00E2202C" w:rsidRPr="004F581F">
            <w:rPr>
              <w:rStyle w:val="PlaceholderText"/>
            </w:rPr>
            <w:t>Choose an item.</w:t>
          </w:r>
        </w:sdtContent>
      </w:sdt>
    </w:p>
    <w:p w14:paraId="440A6A90" w14:textId="77777777" w:rsidR="009B1BC0" w:rsidRDefault="00EE028E" w:rsidP="009B1BC0">
      <w:pPr>
        <w:pBdr>
          <w:top w:val="single" w:sz="4" w:space="1" w:color="auto"/>
          <w:left w:val="single" w:sz="4" w:space="4" w:color="auto"/>
          <w:bottom w:val="single" w:sz="4" w:space="1" w:color="auto"/>
          <w:right w:val="single" w:sz="4" w:space="4" w:color="auto"/>
        </w:pBdr>
        <w:rPr>
          <w:lang w:val="en-CA"/>
        </w:rPr>
      </w:pPr>
      <w:r>
        <w:rPr>
          <w:lang w:val="en-CA"/>
        </w:rPr>
        <w:t>Go to the end of this document to see what else you can do and when you must do it.</w:t>
      </w:r>
    </w:p>
    <w:p w14:paraId="5EA6DE64" w14:textId="77777777" w:rsidR="009B1BC0" w:rsidRPr="009B1BC0" w:rsidRDefault="009B1BC0" w:rsidP="009B1BC0">
      <w:pPr>
        <w:rPr>
          <w:b/>
          <w:lang w:val="en-CA"/>
        </w:rPr>
      </w:pPr>
      <w:r w:rsidRPr="009B1BC0">
        <w:rPr>
          <w:b/>
          <w:lang w:val="en-CA"/>
        </w:rPr>
        <w:t>Purpose of this appointment</w:t>
      </w:r>
    </w:p>
    <w:p w14:paraId="42AE987D" w14:textId="77777777" w:rsidR="009B1BC0" w:rsidRDefault="009B1BC0" w:rsidP="009B1BC0">
      <w:pPr>
        <w:rPr>
          <w:lang w:val="en-CA"/>
        </w:rPr>
      </w:pPr>
      <w:r w:rsidRPr="009B1BC0">
        <w:rPr>
          <w:lang w:val="en-CA"/>
        </w:rPr>
        <w:t>The purpose of this appointment is to determine the reasonableness of the retainer agreement/lawyer’s charges reflected in:</w:t>
      </w:r>
    </w:p>
    <w:tbl>
      <w:tblPr>
        <w:tblStyle w:val="TableGrid"/>
        <w:tblW w:w="9350"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792"/>
      </w:tblGrid>
      <w:tr w:rsidR="00EE028E" w14:paraId="2EB6AD16" w14:textId="77777777" w:rsidTr="00EE028E">
        <w:sdt>
          <w:sdtPr>
            <w:rPr>
              <w:rFonts w:cs="Arial"/>
              <w:szCs w:val="20"/>
              <w:lang w:val="en-CA"/>
            </w:rPr>
            <w:id w:val="1855836537"/>
            <w14:checkbox>
              <w14:checked w14:val="0"/>
              <w14:checkedState w14:val="2612" w14:font="MS Gothic"/>
              <w14:uncheckedState w14:val="2610" w14:font="MS Gothic"/>
            </w14:checkbox>
          </w:sdtPr>
          <w:sdtEndPr/>
          <w:sdtContent>
            <w:tc>
              <w:tcPr>
                <w:tcW w:w="558" w:type="dxa"/>
              </w:tcPr>
              <w:p w14:paraId="3F1CDE68" w14:textId="0C04D0AA" w:rsidR="00EE028E" w:rsidRDefault="00871B32" w:rsidP="00EE028E">
                <w:pPr>
                  <w:pStyle w:val="section1"/>
                  <w:spacing w:after="0" w:line="240" w:lineRule="auto"/>
                  <w:ind w:left="0"/>
                  <w:jc w:val="center"/>
                  <w:rPr>
                    <w:rFonts w:cs="Arial"/>
                    <w:szCs w:val="20"/>
                    <w:lang w:val="en-CA"/>
                  </w:rPr>
                </w:pPr>
                <w:r>
                  <w:rPr>
                    <w:rFonts w:ascii="MS Gothic" w:eastAsia="MS Gothic" w:hAnsi="MS Gothic" w:cs="Arial" w:hint="eastAsia"/>
                    <w:szCs w:val="20"/>
                    <w:lang w:val="en-CA"/>
                  </w:rPr>
                  <w:t>☐</w:t>
                </w:r>
              </w:p>
            </w:tc>
          </w:sdtContent>
        </w:sdt>
        <w:tc>
          <w:tcPr>
            <w:tcW w:w="8792" w:type="dxa"/>
          </w:tcPr>
          <w:p w14:paraId="518D244E" w14:textId="77777777" w:rsidR="00EE028E" w:rsidRPr="00EE028E" w:rsidRDefault="00EE028E" w:rsidP="00EE028E">
            <w:r w:rsidRPr="00EE028E">
              <w:t>the retainer agreement(s) dated</w:t>
            </w:r>
            <w:r w:rsidR="009B1BC0">
              <w:t xml:space="preserve"> </w:t>
            </w:r>
            <w:sdt>
              <w:sdtPr>
                <w:id w:val="-609657233"/>
                <w:placeholder>
                  <w:docPart w:val="E085DD5D5F2142C69C321B6C4032175A"/>
                </w:placeholder>
                <w:showingPlcHdr/>
                <w:text/>
              </w:sdtPr>
              <w:sdtEndPr/>
              <w:sdtContent>
                <w:r w:rsidR="00D86B96">
                  <w:rPr>
                    <w:rStyle w:val="PlaceholderText"/>
                    <w:i/>
                  </w:rPr>
                  <w:t>List all retainer agreements to be reviewed</w:t>
                </w:r>
              </w:sdtContent>
            </w:sdt>
            <w:r w:rsidRPr="00EE028E">
              <w:t>;</w:t>
            </w:r>
          </w:p>
        </w:tc>
      </w:tr>
      <w:tr w:rsidR="00EE028E" w14:paraId="76BAD2D4" w14:textId="77777777" w:rsidTr="00EE028E">
        <w:sdt>
          <w:sdtPr>
            <w:rPr>
              <w:rFonts w:cs="Arial"/>
              <w:szCs w:val="20"/>
              <w:lang w:val="en-CA"/>
            </w:rPr>
            <w:id w:val="1806044856"/>
            <w14:checkbox>
              <w14:checked w14:val="0"/>
              <w14:checkedState w14:val="2612" w14:font="MS Gothic"/>
              <w14:uncheckedState w14:val="2610" w14:font="MS Gothic"/>
            </w14:checkbox>
          </w:sdtPr>
          <w:sdtEndPr/>
          <w:sdtContent>
            <w:tc>
              <w:tcPr>
                <w:tcW w:w="558" w:type="dxa"/>
              </w:tcPr>
              <w:p w14:paraId="311AFC49" w14:textId="77777777" w:rsidR="00EE028E" w:rsidRDefault="00EE028E" w:rsidP="00EE028E">
                <w:pPr>
                  <w:pStyle w:val="section1"/>
                  <w:spacing w:after="0" w:line="240" w:lineRule="auto"/>
                  <w:ind w:left="0"/>
                  <w:jc w:val="center"/>
                  <w:rPr>
                    <w:rFonts w:cs="Arial"/>
                    <w:szCs w:val="20"/>
                    <w:lang w:val="en-CA"/>
                  </w:rPr>
                </w:pPr>
                <w:r>
                  <w:rPr>
                    <w:rFonts w:ascii="MS Gothic" w:eastAsia="MS Gothic" w:hAnsi="MS Gothic" w:cs="Arial" w:hint="eastAsia"/>
                    <w:szCs w:val="20"/>
                    <w:lang w:val="en-CA"/>
                  </w:rPr>
                  <w:t>☐</w:t>
                </w:r>
              </w:p>
            </w:tc>
          </w:sdtContent>
        </w:sdt>
        <w:tc>
          <w:tcPr>
            <w:tcW w:w="8792" w:type="dxa"/>
          </w:tcPr>
          <w:p w14:paraId="734D4772" w14:textId="77777777" w:rsidR="00EE028E" w:rsidRDefault="00EE028E" w:rsidP="00EE028E">
            <w:pPr>
              <w:rPr>
                <w:lang w:val="en-CA"/>
              </w:rPr>
            </w:pPr>
            <w:r w:rsidRPr="00EE028E">
              <w:rPr>
                <w:lang w:val="en-CA"/>
              </w:rPr>
              <w:t>all retainer agreements between the client(s) and the lawyer/law firm, which are required to be provided by the lawyer/law firm to the review officer under rule 10.14(1) and (2);</w:t>
            </w:r>
          </w:p>
        </w:tc>
      </w:tr>
      <w:tr w:rsidR="00EE028E" w14:paraId="40F8B337" w14:textId="77777777" w:rsidTr="00EE028E">
        <w:sdt>
          <w:sdtPr>
            <w:rPr>
              <w:rFonts w:cs="Arial"/>
              <w:szCs w:val="20"/>
              <w:lang w:val="en-CA"/>
            </w:rPr>
            <w:id w:val="-246264302"/>
            <w14:checkbox>
              <w14:checked w14:val="0"/>
              <w14:checkedState w14:val="2612" w14:font="MS Gothic"/>
              <w14:uncheckedState w14:val="2610" w14:font="MS Gothic"/>
            </w14:checkbox>
          </w:sdtPr>
          <w:sdtEndPr/>
          <w:sdtContent>
            <w:tc>
              <w:tcPr>
                <w:tcW w:w="558" w:type="dxa"/>
              </w:tcPr>
              <w:p w14:paraId="7836F6F0" w14:textId="77777777" w:rsidR="00EE028E" w:rsidRDefault="00EE028E" w:rsidP="00EE028E">
                <w:pPr>
                  <w:pStyle w:val="section1"/>
                  <w:spacing w:after="0" w:line="240" w:lineRule="auto"/>
                  <w:ind w:left="0"/>
                  <w:jc w:val="center"/>
                  <w:rPr>
                    <w:rFonts w:cs="Arial"/>
                    <w:szCs w:val="20"/>
                    <w:lang w:val="en-CA"/>
                  </w:rPr>
                </w:pPr>
                <w:r>
                  <w:rPr>
                    <w:rFonts w:ascii="MS Gothic" w:eastAsia="MS Gothic" w:hAnsi="MS Gothic" w:cs="Arial" w:hint="eastAsia"/>
                    <w:szCs w:val="20"/>
                    <w:lang w:val="en-CA"/>
                  </w:rPr>
                  <w:t>☐</w:t>
                </w:r>
              </w:p>
            </w:tc>
          </w:sdtContent>
        </w:sdt>
        <w:tc>
          <w:tcPr>
            <w:tcW w:w="8792" w:type="dxa"/>
          </w:tcPr>
          <w:p w14:paraId="6FAC52FD" w14:textId="77777777" w:rsidR="00EE028E" w:rsidRDefault="00EE028E" w:rsidP="00EE028E">
            <w:pPr>
              <w:rPr>
                <w:lang w:val="en-CA"/>
              </w:rPr>
            </w:pPr>
            <w:r w:rsidRPr="00EE028E">
              <w:rPr>
                <w:lang w:val="en-CA"/>
              </w:rPr>
              <w:t xml:space="preserve">the lawyer’s account(s) dated </w:t>
            </w:r>
            <w:sdt>
              <w:sdtPr>
                <w:rPr>
                  <w:lang w:val="en-CA"/>
                </w:rPr>
                <w:id w:val="965623447"/>
                <w:placeholder>
                  <w:docPart w:val="6FFD8A0726784BB3B3DA3E7F25E9B9E0"/>
                </w:placeholder>
                <w:showingPlcHdr/>
                <w:text/>
              </w:sdtPr>
              <w:sdtEndPr/>
              <w:sdtContent>
                <w:r w:rsidR="00D86B96">
                  <w:rPr>
                    <w:rStyle w:val="PlaceholderText"/>
                    <w:i/>
                  </w:rPr>
                  <w:t>List all accounts to be reviewed</w:t>
                </w:r>
              </w:sdtContent>
            </w:sdt>
          </w:p>
        </w:tc>
      </w:tr>
      <w:tr w:rsidR="00EE028E" w14:paraId="7E590F9F" w14:textId="77777777" w:rsidTr="00EE028E">
        <w:sdt>
          <w:sdtPr>
            <w:rPr>
              <w:rFonts w:cs="Arial"/>
              <w:szCs w:val="20"/>
              <w:lang w:val="en-CA"/>
            </w:rPr>
            <w:id w:val="1830470909"/>
            <w14:checkbox>
              <w14:checked w14:val="0"/>
              <w14:checkedState w14:val="2612" w14:font="MS Gothic"/>
              <w14:uncheckedState w14:val="2610" w14:font="MS Gothic"/>
            </w14:checkbox>
          </w:sdtPr>
          <w:sdtEndPr/>
          <w:sdtContent>
            <w:tc>
              <w:tcPr>
                <w:tcW w:w="558" w:type="dxa"/>
              </w:tcPr>
              <w:p w14:paraId="20000FD6" w14:textId="77777777" w:rsidR="00EE028E" w:rsidRDefault="00EE028E" w:rsidP="00EE028E">
                <w:pPr>
                  <w:pStyle w:val="section1"/>
                  <w:spacing w:after="0" w:line="240" w:lineRule="auto"/>
                  <w:ind w:left="0"/>
                  <w:jc w:val="center"/>
                  <w:rPr>
                    <w:rFonts w:cs="Arial"/>
                    <w:szCs w:val="20"/>
                    <w:lang w:val="en-CA"/>
                  </w:rPr>
                </w:pPr>
                <w:r>
                  <w:rPr>
                    <w:rFonts w:ascii="MS Gothic" w:eastAsia="MS Gothic" w:hAnsi="MS Gothic" w:cs="Arial" w:hint="eastAsia"/>
                    <w:szCs w:val="20"/>
                    <w:lang w:val="en-CA"/>
                  </w:rPr>
                  <w:t>☐</w:t>
                </w:r>
              </w:p>
            </w:tc>
          </w:sdtContent>
        </w:sdt>
        <w:tc>
          <w:tcPr>
            <w:tcW w:w="8792" w:type="dxa"/>
          </w:tcPr>
          <w:p w14:paraId="3D6C49D4" w14:textId="77777777" w:rsidR="00EE028E" w:rsidRDefault="00EE028E" w:rsidP="00EE028E">
            <w:pPr>
              <w:rPr>
                <w:lang w:val="en-CA"/>
              </w:rPr>
            </w:pPr>
            <w:r w:rsidRPr="00EE028E">
              <w:rPr>
                <w:lang w:val="en-CA"/>
              </w:rPr>
              <w:t>all lawyer’s accounts between the client(s) and the lawyer/law firm, which are required to be provided by the lawyer/law firm to the review officer under rule 10.14(1) and (2);</w:t>
            </w:r>
          </w:p>
        </w:tc>
      </w:tr>
    </w:tbl>
    <w:p w14:paraId="39B93D26" w14:textId="77777777" w:rsidR="009B1BC0" w:rsidRDefault="009B1BC0" w:rsidP="009B1BC0">
      <w:pPr>
        <w:pStyle w:val="section1"/>
        <w:spacing w:after="0" w:line="240" w:lineRule="auto"/>
        <w:ind w:left="0"/>
        <w:rPr>
          <w:rFonts w:cs="Arial"/>
          <w:b/>
          <w:szCs w:val="20"/>
          <w:lang w:val="en-CA"/>
        </w:rPr>
      </w:pPr>
    </w:p>
    <w:p w14:paraId="126BB459" w14:textId="77777777" w:rsidR="009B1BC0" w:rsidRDefault="009B1BC0">
      <w:pPr>
        <w:spacing w:after="0" w:line="240" w:lineRule="auto"/>
        <w:rPr>
          <w:rFonts w:cs="Arial"/>
          <w:b/>
          <w:szCs w:val="20"/>
          <w:lang w:val="en-CA"/>
        </w:rPr>
      </w:pPr>
      <w:r>
        <w:rPr>
          <w:rFonts w:cs="Arial"/>
          <w:b/>
          <w:szCs w:val="20"/>
          <w:lang w:val="en-CA"/>
        </w:rPr>
        <w:br w:type="page"/>
      </w:r>
    </w:p>
    <w:p w14:paraId="48F27021" w14:textId="77777777" w:rsidR="00EE028E" w:rsidRPr="009B1BC0" w:rsidRDefault="00EE028E" w:rsidP="009B1BC0">
      <w:pPr>
        <w:pStyle w:val="AllCaps"/>
        <w:pBdr>
          <w:top w:val="single" w:sz="4" w:space="1" w:color="auto"/>
          <w:left w:val="single" w:sz="4" w:space="4" w:color="auto"/>
          <w:right w:val="single" w:sz="4" w:space="4" w:color="auto"/>
          <w:between w:val="single" w:sz="4" w:space="1" w:color="auto"/>
          <w:bar w:val="single" w:sz="4" w:color="auto"/>
        </w:pBdr>
        <w:rPr>
          <w:b/>
        </w:rPr>
      </w:pPr>
      <w:r w:rsidRPr="009B1BC0">
        <w:rPr>
          <w:b/>
        </w:rPr>
        <w:lastRenderedPageBreak/>
        <w:t>WARNING</w:t>
      </w:r>
    </w:p>
    <w:p w14:paraId="17C48BDD" w14:textId="7B3D05D3" w:rsidR="00EE028E" w:rsidRPr="00EE028E" w:rsidRDefault="00EE028E" w:rsidP="009B1BC0">
      <w:pPr>
        <w:pBdr>
          <w:left w:val="single" w:sz="4" w:space="4" w:color="auto"/>
          <w:bottom w:val="single" w:sz="4" w:space="1" w:color="auto"/>
          <w:right w:val="single" w:sz="4" w:space="4" w:color="auto"/>
        </w:pBdr>
        <w:rPr>
          <w:lang w:val="en-CA"/>
        </w:rPr>
      </w:pPr>
      <w:r w:rsidRPr="00EE028E">
        <w:rPr>
          <w:lang w:val="en-CA"/>
        </w:rPr>
        <w:t xml:space="preserve">If you do not attend this appointment </w:t>
      </w:r>
      <w:r w:rsidR="00A64584">
        <w:rPr>
          <w:lang w:val="en-CA"/>
        </w:rPr>
        <w:t xml:space="preserve">or </w:t>
      </w:r>
      <w:r w:rsidR="00342175">
        <w:rPr>
          <w:lang w:val="en-CA"/>
        </w:rPr>
        <w:t xml:space="preserve">have </w:t>
      </w:r>
      <w:r w:rsidRPr="00EE028E">
        <w:rPr>
          <w:lang w:val="en-CA"/>
        </w:rPr>
        <w:t>lawyer</w:t>
      </w:r>
      <w:r w:rsidR="00342175">
        <w:rPr>
          <w:lang w:val="en-CA"/>
        </w:rPr>
        <w:t xml:space="preserve"> attend for you</w:t>
      </w:r>
      <w:r w:rsidRPr="00EE028E">
        <w:rPr>
          <w:lang w:val="en-CA"/>
        </w:rPr>
        <w:t xml:space="preserve">, the review officer may give the party who requested this appointment what is being requested, without you </w:t>
      </w:r>
      <w:r w:rsidR="004715ED">
        <w:rPr>
          <w:lang w:val="en-CA"/>
        </w:rPr>
        <w:t xml:space="preserve">or your lawyer </w:t>
      </w:r>
      <w:r w:rsidRPr="00EE028E">
        <w:rPr>
          <w:lang w:val="en-CA"/>
        </w:rPr>
        <w:t xml:space="preserve">being </w:t>
      </w:r>
      <w:r w:rsidR="004715ED">
        <w:rPr>
          <w:lang w:val="en-CA"/>
        </w:rPr>
        <w:t>available</w:t>
      </w:r>
      <w:r w:rsidRPr="00EE028E">
        <w:rPr>
          <w:lang w:val="en-CA"/>
        </w:rPr>
        <w:t xml:space="preserve"> to object. You will be bound by the review officer’s decision. If you want to take part in this appointment, you or your lawyer must attend before the review officer on the date and at the time as shown at the beginning of this form.</w:t>
      </w:r>
    </w:p>
    <w:p w14:paraId="6A366A02" w14:textId="3F0A79FB" w:rsidR="00EE028E" w:rsidRPr="00EE028E" w:rsidRDefault="00EE028E" w:rsidP="009B1BC0">
      <w:pPr>
        <w:pBdr>
          <w:left w:val="single" w:sz="4" w:space="4" w:color="auto"/>
          <w:bottom w:val="single" w:sz="4" w:space="1" w:color="auto"/>
          <w:right w:val="single" w:sz="4" w:space="4" w:color="auto"/>
        </w:pBdr>
        <w:rPr>
          <w:lang w:val="en-CA"/>
        </w:rPr>
      </w:pPr>
      <w:r w:rsidRPr="00EE028E">
        <w:rPr>
          <w:lang w:val="en-CA"/>
        </w:rPr>
        <w:t>If you are a lawyer responding to this appointment pertaining to your charges or retainer agreement, you must file a copy of the signed accounts in respect of which the client seeks a review</w:t>
      </w:r>
      <w:r w:rsidR="00C66682">
        <w:rPr>
          <w:lang w:val="en-CA"/>
        </w:rPr>
        <w:t>,</w:t>
      </w:r>
      <w:r w:rsidRPr="00EE028E">
        <w:rPr>
          <w:lang w:val="en-CA"/>
        </w:rPr>
        <w:t xml:space="preserve"> any retainer agreement that was entered into for the services you provided and any time records kept by you for the services, </w:t>
      </w:r>
      <w:proofErr w:type="gramStart"/>
      <w:r w:rsidRPr="00EE028E">
        <w:rPr>
          <w:lang w:val="en-CA"/>
        </w:rPr>
        <w:t>whether or not</w:t>
      </w:r>
      <w:proofErr w:type="gramEnd"/>
      <w:r w:rsidRPr="00EE028E">
        <w:rPr>
          <w:lang w:val="en-CA"/>
        </w:rPr>
        <w:t xml:space="preserve"> you intend to rely on them at the appointment. This must be done 5 days or more before the date of the appointment for review or any other period specified by the review officer. If you do not comply with this rule, you forfeit your right to payment of the charges in the account that are the subject of review, unless the review officer otherwise directs.</w:t>
      </w:r>
    </w:p>
    <w:sectPr w:rsidR="00EE028E" w:rsidRPr="00EE028E" w:rsidSect="008918DD">
      <w:footerReference w:type="default" r:id="rId11"/>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D374" w14:textId="77777777" w:rsidR="007D067A" w:rsidRDefault="007D067A" w:rsidP="001F6098">
      <w:pPr>
        <w:spacing w:after="0" w:line="240" w:lineRule="auto"/>
      </w:pPr>
      <w:r>
        <w:separator/>
      </w:r>
    </w:p>
  </w:endnote>
  <w:endnote w:type="continuationSeparator" w:id="0">
    <w:p w14:paraId="211A8E08" w14:textId="77777777" w:rsidR="007D067A" w:rsidRDefault="007D067A"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149B" w14:textId="77777777" w:rsidR="001F6098" w:rsidRDefault="001F6098" w:rsidP="00142C56">
    <w:pPr>
      <w:pStyle w:val="Footer"/>
      <w:spacing w:after="0" w:line="240" w:lineRule="auto"/>
      <w:rPr>
        <w:rFonts w:cs="Arial"/>
        <w:sz w:val="18"/>
      </w:rPr>
    </w:pPr>
  </w:p>
  <w:p w14:paraId="46E84591" w14:textId="77777777" w:rsidR="00142C56" w:rsidRPr="001F6098" w:rsidRDefault="00142C56" w:rsidP="00142C56">
    <w:pPr>
      <w:pStyle w:val="Footer"/>
      <w:spacing w:after="0" w:line="240" w:lineRule="auto"/>
      <w:rPr>
        <w:rFonts w:cs="Arial"/>
        <w:sz w:val="18"/>
      </w:rPr>
    </w:pPr>
    <w:r>
      <w:rPr>
        <w:rFonts w:cs="Arial"/>
        <w:sz w:val="18"/>
      </w:rPr>
      <w:tab/>
    </w:r>
    <w:r>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DC004C" w:rsidRPr="00DC004C">
      <w:rPr>
        <w:rFonts w:cs="Arial"/>
        <w:noProof/>
        <w:sz w:val="18"/>
      </w:rPr>
      <w:t>1</w:t>
    </w:r>
    <w:r w:rsidR="00DC004C" w:rsidRPr="00DC004C">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68C7" w14:textId="77777777" w:rsidR="007D067A" w:rsidRDefault="007D067A" w:rsidP="001F6098">
      <w:pPr>
        <w:spacing w:after="0" w:line="240" w:lineRule="auto"/>
      </w:pPr>
      <w:r>
        <w:separator/>
      </w:r>
    </w:p>
  </w:footnote>
  <w:footnote w:type="continuationSeparator" w:id="0">
    <w:p w14:paraId="23BBCA9B" w14:textId="77777777" w:rsidR="007D067A" w:rsidRDefault="007D067A"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4088C"/>
    <w:multiLevelType w:val="multilevel"/>
    <w:tmpl w:val="4A32F60C"/>
    <w:lvl w:ilvl="0">
      <w:start w:val="1"/>
      <w:numFmt w:val="decimal"/>
      <w:pStyle w:val="ListLevel1"/>
      <w:lvlText w:val="%1."/>
      <w:lvlJc w:val="left"/>
      <w:pPr>
        <w:ind w:left="720" w:hanging="720"/>
      </w:pPr>
      <w:rPr>
        <w:rFonts w:hint="default"/>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8E"/>
    <w:rsid w:val="000061E8"/>
    <w:rsid w:val="00010494"/>
    <w:rsid w:val="00010734"/>
    <w:rsid w:val="0001163E"/>
    <w:rsid w:val="00035F63"/>
    <w:rsid w:val="00054C79"/>
    <w:rsid w:val="00073422"/>
    <w:rsid w:val="00084940"/>
    <w:rsid w:val="000A0376"/>
    <w:rsid w:val="000A1A8C"/>
    <w:rsid w:val="000A1F55"/>
    <w:rsid w:val="000B78B5"/>
    <w:rsid w:val="000C4BD3"/>
    <w:rsid w:val="000F653F"/>
    <w:rsid w:val="0012237D"/>
    <w:rsid w:val="00126D10"/>
    <w:rsid w:val="00142C56"/>
    <w:rsid w:val="001837CF"/>
    <w:rsid w:val="001A5470"/>
    <w:rsid w:val="001A702E"/>
    <w:rsid w:val="001B42FB"/>
    <w:rsid w:val="001C4A8E"/>
    <w:rsid w:val="001D65DA"/>
    <w:rsid w:val="001E36EB"/>
    <w:rsid w:val="001F6098"/>
    <w:rsid w:val="00222F67"/>
    <w:rsid w:val="00224FC4"/>
    <w:rsid w:val="002669C5"/>
    <w:rsid w:val="00277F16"/>
    <w:rsid w:val="00284798"/>
    <w:rsid w:val="00295023"/>
    <w:rsid w:val="002D0904"/>
    <w:rsid w:val="002D7E2D"/>
    <w:rsid w:val="00302661"/>
    <w:rsid w:val="003208F8"/>
    <w:rsid w:val="00331B05"/>
    <w:rsid w:val="00333462"/>
    <w:rsid w:val="00342175"/>
    <w:rsid w:val="0035672A"/>
    <w:rsid w:val="00356CED"/>
    <w:rsid w:val="0035750D"/>
    <w:rsid w:val="00363DFC"/>
    <w:rsid w:val="003A17B5"/>
    <w:rsid w:val="00416131"/>
    <w:rsid w:val="004271AD"/>
    <w:rsid w:val="0043039A"/>
    <w:rsid w:val="00434781"/>
    <w:rsid w:val="00447A8E"/>
    <w:rsid w:val="00466518"/>
    <w:rsid w:val="004715ED"/>
    <w:rsid w:val="004967C0"/>
    <w:rsid w:val="004A31C9"/>
    <w:rsid w:val="004D6CE5"/>
    <w:rsid w:val="004F56DB"/>
    <w:rsid w:val="004F6AA4"/>
    <w:rsid w:val="00515FEA"/>
    <w:rsid w:val="00516978"/>
    <w:rsid w:val="00527D96"/>
    <w:rsid w:val="00550739"/>
    <w:rsid w:val="00554A86"/>
    <w:rsid w:val="00570AA0"/>
    <w:rsid w:val="0058710A"/>
    <w:rsid w:val="005A5638"/>
    <w:rsid w:val="005A73E0"/>
    <w:rsid w:val="005F2F70"/>
    <w:rsid w:val="005F7EB2"/>
    <w:rsid w:val="006001A4"/>
    <w:rsid w:val="00606A96"/>
    <w:rsid w:val="006408B6"/>
    <w:rsid w:val="00671D4F"/>
    <w:rsid w:val="006B2811"/>
    <w:rsid w:val="006B3209"/>
    <w:rsid w:val="006B56A3"/>
    <w:rsid w:val="006D0049"/>
    <w:rsid w:val="006F149A"/>
    <w:rsid w:val="006F4FDC"/>
    <w:rsid w:val="00704D4A"/>
    <w:rsid w:val="007367ED"/>
    <w:rsid w:val="00737D8B"/>
    <w:rsid w:val="00746A19"/>
    <w:rsid w:val="007538AB"/>
    <w:rsid w:val="00764370"/>
    <w:rsid w:val="007667D0"/>
    <w:rsid w:val="007701DA"/>
    <w:rsid w:val="00770CEE"/>
    <w:rsid w:val="00773761"/>
    <w:rsid w:val="00786443"/>
    <w:rsid w:val="007B0119"/>
    <w:rsid w:val="007B0A2D"/>
    <w:rsid w:val="007D067A"/>
    <w:rsid w:val="007D0BAF"/>
    <w:rsid w:val="007D38A7"/>
    <w:rsid w:val="007D667C"/>
    <w:rsid w:val="007E5A33"/>
    <w:rsid w:val="007F06EE"/>
    <w:rsid w:val="008004E5"/>
    <w:rsid w:val="00802BE9"/>
    <w:rsid w:val="008271DF"/>
    <w:rsid w:val="008522C3"/>
    <w:rsid w:val="00857C5F"/>
    <w:rsid w:val="00861AD9"/>
    <w:rsid w:val="00871AE3"/>
    <w:rsid w:val="00871B32"/>
    <w:rsid w:val="008853E0"/>
    <w:rsid w:val="008918DD"/>
    <w:rsid w:val="008A3E6F"/>
    <w:rsid w:val="008B22A0"/>
    <w:rsid w:val="008B28AB"/>
    <w:rsid w:val="008D578A"/>
    <w:rsid w:val="00902F1A"/>
    <w:rsid w:val="00913F97"/>
    <w:rsid w:val="00926502"/>
    <w:rsid w:val="00944264"/>
    <w:rsid w:val="00974113"/>
    <w:rsid w:val="00975C1F"/>
    <w:rsid w:val="009B1BC0"/>
    <w:rsid w:val="009D0B50"/>
    <w:rsid w:val="009D163E"/>
    <w:rsid w:val="009F5F57"/>
    <w:rsid w:val="00A073C0"/>
    <w:rsid w:val="00A22C3A"/>
    <w:rsid w:val="00A24868"/>
    <w:rsid w:val="00A4031F"/>
    <w:rsid w:val="00A5149E"/>
    <w:rsid w:val="00A54954"/>
    <w:rsid w:val="00A64584"/>
    <w:rsid w:val="00A745DB"/>
    <w:rsid w:val="00A76447"/>
    <w:rsid w:val="00A820FB"/>
    <w:rsid w:val="00A906E0"/>
    <w:rsid w:val="00AA3A17"/>
    <w:rsid w:val="00AB558E"/>
    <w:rsid w:val="00B24035"/>
    <w:rsid w:val="00B45EAE"/>
    <w:rsid w:val="00B51E39"/>
    <w:rsid w:val="00B722BF"/>
    <w:rsid w:val="00B72605"/>
    <w:rsid w:val="00B729FA"/>
    <w:rsid w:val="00B87E1A"/>
    <w:rsid w:val="00BA614A"/>
    <w:rsid w:val="00BB01F7"/>
    <w:rsid w:val="00BD782A"/>
    <w:rsid w:val="00BE7894"/>
    <w:rsid w:val="00C073FE"/>
    <w:rsid w:val="00C177A8"/>
    <w:rsid w:val="00C21EBC"/>
    <w:rsid w:val="00C2666C"/>
    <w:rsid w:val="00C439C5"/>
    <w:rsid w:val="00C57BD2"/>
    <w:rsid w:val="00C66682"/>
    <w:rsid w:val="00C669C7"/>
    <w:rsid w:val="00C77AD1"/>
    <w:rsid w:val="00C903EF"/>
    <w:rsid w:val="00CC24C2"/>
    <w:rsid w:val="00CC41AC"/>
    <w:rsid w:val="00CD3FC0"/>
    <w:rsid w:val="00D056E3"/>
    <w:rsid w:val="00D31DE2"/>
    <w:rsid w:val="00D45403"/>
    <w:rsid w:val="00D72F70"/>
    <w:rsid w:val="00D84C63"/>
    <w:rsid w:val="00D86404"/>
    <w:rsid w:val="00D86B96"/>
    <w:rsid w:val="00D928E2"/>
    <w:rsid w:val="00DB380E"/>
    <w:rsid w:val="00DB51E1"/>
    <w:rsid w:val="00DC004C"/>
    <w:rsid w:val="00DE175A"/>
    <w:rsid w:val="00E2202C"/>
    <w:rsid w:val="00E94F54"/>
    <w:rsid w:val="00E96F4D"/>
    <w:rsid w:val="00EA1F81"/>
    <w:rsid w:val="00EA4996"/>
    <w:rsid w:val="00EE028E"/>
    <w:rsid w:val="00EF7AE5"/>
    <w:rsid w:val="00F06A55"/>
    <w:rsid w:val="00F23530"/>
    <w:rsid w:val="00F3368C"/>
    <w:rsid w:val="00F352FE"/>
    <w:rsid w:val="00F414E9"/>
    <w:rsid w:val="00F47450"/>
    <w:rsid w:val="00F523B6"/>
    <w:rsid w:val="00F525D7"/>
    <w:rsid w:val="00F547F9"/>
    <w:rsid w:val="00F91240"/>
    <w:rsid w:val="00FA0037"/>
    <w:rsid w:val="00FC139E"/>
    <w:rsid w:val="00FD5393"/>
    <w:rsid w:val="00FE42CF"/>
    <w:rsid w:val="00FE6137"/>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8DCE"/>
  <w15:chartTrackingRefBased/>
  <w15:docId w15:val="{77180B7E-CE8A-4797-94EB-52C0AC60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styleId="UnresolvedMention">
    <w:name w:val="Unresolved Mention"/>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6D0049"/>
    <w:rPr>
      <w:i/>
      <w:color w:val="FF0000"/>
      <w:lang w:val="en-CA"/>
    </w:rPr>
  </w:style>
  <w:style w:type="character" w:customStyle="1" w:styleId="FieldTextChar">
    <w:name w:val="Field Text Char"/>
    <w:basedOn w:val="DefaultParagraphFont"/>
    <w:link w:val="FieldText"/>
    <w:rsid w:val="006D0049"/>
    <w:rPr>
      <w:rFonts w:ascii="Arial" w:hAnsi="Arial"/>
      <w:i/>
      <w:color w:val="FF0000"/>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539438">
      <w:bodyDiv w:val="1"/>
      <w:marLeft w:val="0"/>
      <w:marRight w:val="0"/>
      <w:marTop w:val="0"/>
      <w:marBottom w:val="0"/>
      <w:divBdr>
        <w:top w:val="none" w:sz="0" w:space="0" w:color="auto"/>
        <w:left w:val="none" w:sz="0" w:space="0" w:color="auto"/>
        <w:bottom w:val="none" w:sz="0" w:space="0" w:color="auto"/>
        <w:right w:val="none" w:sz="0" w:space="0" w:color="auto"/>
      </w:divBdr>
    </w:div>
    <w:div w:id="212923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KedingA\Desktop\Form%2042\Order_Template_w_Styles_Mod_Sept_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A60370BCB3426FA4BF84C8D5B3BB19"/>
        <w:category>
          <w:name w:val="General"/>
          <w:gallery w:val="placeholder"/>
        </w:category>
        <w:types>
          <w:type w:val="bbPlcHdr"/>
        </w:types>
        <w:behaviors>
          <w:behavior w:val="content"/>
        </w:behaviors>
        <w:guid w:val="{13A58EE0-CAA8-4F14-8A71-2059C911D72C}"/>
      </w:docPartPr>
      <w:docPartBody>
        <w:p w:rsidR="00B36368" w:rsidRDefault="00AF3BD6" w:rsidP="00AF3BD6">
          <w:pPr>
            <w:pStyle w:val="81A60370BCB3426FA4BF84C8D5B3BB191"/>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
      <w:docPartPr>
        <w:name w:val="E085DD5D5F2142C69C321B6C4032175A"/>
        <w:category>
          <w:name w:val="General"/>
          <w:gallery w:val="placeholder"/>
        </w:category>
        <w:types>
          <w:type w:val="bbPlcHdr"/>
        </w:types>
        <w:behaviors>
          <w:behavior w:val="content"/>
        </w:behaviors>
        <w:guid w:val="{4D13FFF8-2594-4238-9A5F-3CD239D9874C}"/>
      </w:docPartPr>
      <w:docPartBody>
        <w:p w:rsidR="00B36368" w:rsidRDefault="00AF3BD6" w:rsidP="00AF3BD6">
          <w:pPr>
            <w:pStyle w:val="E085DD5D5F2142C69C321B6C4032175A"/>
          </w:pPr>
          <w:r>
            <w:rPr>
              <w:rStyle w:val="PlaceholderText"/>
              <w:i/>
            </w:rPr>
            <w:t>List all retainer agreements to be reviewed</w:t>
          </w:r>
        </w:p>
      </w:docPartBody>
    </w:docPart>
    <w:docPart>
      <w:docPartPr>
        <w:name w:val="6FFD8A0726784BB3B3DA3E7F25E9B9E0"/>
        <w:category>
          <w:name w:val="General"/>
          <w:gallery w:val="placeholder"/>
        </w:category>
        <w:types>
          <w:type w:val="bbPlcHdr"/>
        </w:types>
        <w:behaviors>
          <w:behavior w:val="content"/>
        </w:behaviors>
        <w:guid w:val="{B33C179D-70E3-442C-8091-F7397D4740FC}"/>
      </w:docPartPr>
      <w:docPartBody>
        <w:p w:rsidR="00B36368" w:rsidRDefault="00AF3BD6" w:rsidP="00AF3BD6">
          <w:pPr>
            <w:pStyle w:val="6FFD8A0726784BB3B3DA3E7F25E9B9E0"/>
          </w:pPr>
          <w:r>
            <w:rPr>
              <w:rStyle w:val="PlaceholderText"/>
              <w:i/>
            </w:rPr>
            <w:t>List all accounts to be reviewed</w:t>
          </w:r>
        </w:p>
      </w:docPartBody>
    </w:docPart>
    <w:docPart>
      <w:docPartPr>
        <w:name w:val="DefaultPlaceholder_-1854013438"/>
        <w:category>
          <w:name w:val="General"/>
          <w:gallery w:val="placeholder"/>
        </w:category>
        <w:types>
          <w:type w:val="bbPlcHdr"/>
        </w:types>
        <w:behaviors>
          <w:behavior w:val="content"/>
        </w:behaviors>
        <w:guid w:val="{135BCF29-1AF4-4E04-BB8B-30920D044E14}"/>
      </w:docPartPr>
      <w:docPartBody>
        <w:p w:rsidR="0069217A" w:rsidRDefault="00DF19E0">
          <w:r w:rsidRPr="004F58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D6"/>
    <w:rsid w:val="000B34C2"/>
    <w:rsid w:val="00130253"/>
    <w:rsid w:val="001C4085"/>
    <w:rsid w:val="00235D66"/>
    <w:rsid w:val="0069217A"/>
    <w:rsid w:val="009F768F"/>
    <w:rsid w:val="00AF3BD6"/>
    <w:rsid w:val="00B119FD"/>
    <w:rsid w:val="00B25605"/>
    <w:rsid w:val="00B36368"/>
    <w:rsid w:val="00D2014B"/>
    <w:rsid w:val="00DF19E0"/>
    <w:rsid w:val="00E57311"/>
    <w:rsid w:val="00EA47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9E0"/>
    <w:rPr>
      <w:color w:val="808080"/>
    </w:rPr>
  </w:style>
  <w:style w:type="paragraph" w:customStyle="1" w:styleId="81A60370BCB3426FA4BF84C8D5B3BB191">
    <w:name w:val="81A60370BCB3426FA4BF84C8D5B3BB191"/>
    <w:rsid w:val="00AF3BD6"/>
    <w:pPr>
      <w:spacing w:before="200" w:after="200" w:line="276" w:lineRule="auto"/>
      <w:ind w:left="1138"/>
    </w:pPr>
    <w:rPr>
      <w:rFonts w:ascii="Arial" w:eastAsia="Times New Roman" w:hAnsi="Arial" w:cs="Times New Roman"/>
      <w:sz w:val="20"/>
      <w:lang w:val="en-US" w:eastAsia="en-US" w:bidi="en-US"/>
    </w:rPr>
  </w:style>
  <w:style w:type="paragraph" w:customStyle="1" w:styleId="E085DD5D5F2142C69C321B6C4032175A">
    <w:name w:val="E085DD5D5F2142C69C321B6C4032175A"/>
    <w:rsid w:val="00AF3BD6"/>
    <w:pPr>
      <w:spacing w:after="200" w:line="276" w:lineRule="auto"/>
    </w:pPr>
    <w:rPr>
      <w:rFonts w:ascii="Arial" w:eastAsia="Times New Roman" w:hAnsi="Arial" w:cs="Times New Roman"/>
      <w:sz w:val="20"/>
      <w:lang w:val="en-US" w:eastAsia="en-US" w:bidi="en-US"/>
    </w:rPr>
  </w:style>
  <w:style w:type="paragraph" w:customStyle="1" w:styleId="6FFD8A0726784BB3B3DA3E7F25E9B9E0">
    <w:name w:val="6FFD8A0726784BB3B3DA3E7F25E9B9E0"/>
    <w:rsid w:val="00AF3BD6"/>
    <w:pPr>
      <w:spacing w:after="200" w:line="276" w:lineRule="auto"/>
    </w:pPr>
    <w:rPr>
      <w:rFonts w:ascii="Arial" w:eastAsia="Times New Roman" w:hAnsi="Arial" w:cs="Times New Roman"/>
      <w:sz w:val="20"/>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ually_x0020_Modified xmlns="dbd96f51-4d34-40a6-87cc-eeec2d625840">2020-05-24T06:00:00+00:00</Actually_x0020_Modified>
    <QB_x0020_Form_x0020__x0023_ xmlns="dbd96f51-4d34-40a6-87cc-eeec2d625840">QB2020</QB_x0020_Form_x0020__x0023_>
    <qj3t xmlns="dbd96f51-4d34-40a6-87cc-eeec2d625840">Word Template</qj3t>
    <Posted_x0020_to_x003a_ xmlns="dbd96f51-4d34-40a6-87cc-eeec2d625840">
      <Value>Intranet -Administration &gt; Documents &gt; Templates</Value>
    </Posted_x0020_to_x003a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DDCA3449F3D84C8DE23F5D8EDCBDAF" ma:contentTypeVersion="4" ma:contentTypeDescription="Create a new document." ma:contentTypeScope="" ma:versionID="b2e591b78d3516d5138c0e6a2e5e02d1">
  <xsd:schema xmlns:xsd="http://www.w3.org/2001/XMLSchema" xmlns:xs="http://www.w3.org/2001/XMLSchema" xmlns:p="http://schemas.microsoft.com/office/2006/metadata/properties" xmlns:ns2="dbd96f51-4d34-40a6-87cc-eeec2d625840" targetNamespace="http://schemas.microsoft.com/office/2006/metadata/properties" ma:root="true" ma:fieldsID="6fd43749dccc4fe39ca23624804ec69a" ns2:_="">
    <xsd:import namespace="dbd96f51-4d34-40a6-87cc-eeec2d62584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96f51-4d34-40a6-87cc-eeec2d625840" elementFormDefault="qualified">
    <xsd:import namespace="http://schemas.microsoft.com/office/2006/documentManagement/types"/>
    <xsd:import namespace="http://schemas.microsoft.com/office/infopath/2007/PartnerControls"/>
    <xsd:element name="QB_x0020_Form_x0020__x0023_" ma:index="2" ma:displayName="QB Form #" ma:description="QB Form #"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C1DFD-D501-48C3-92EE-631519DBA344}">
  <ds:schemaRefs>
    <ds:schemaRef ds:uri="http://schemas.microsoft.com/office/2006/metadata/properties"/>
    <ds:schemaRef ds:uri="http://schemas.microsoft.com/office/infopath/2007/PartnerControls"/>
    <ds:schemaRef ds:uri="dbd96f51-4d34-40a6-87cc-eeec2d625840"/>
  </ds:schemaRefs>
</ds:datastoreItem>
</file>

<file path=customXml/itemProps2.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3.xml><?xml version="1.0" encoding="utf-8"?>
<ds:datastoreItem xmlns:ds="http://schemas.openxmlformats.org/officeDocument/2006/customXml" ds:itemID="{7AC7DEC8-6CDB-4366-B9B7-D753460FA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96f51-4d34-40a6-87cc-eeec2d625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A6AF0-8417-4CA0-A988-D2AAB1E8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Order_Template_w_Styles_Mod_Sept_21.dotx</Template>
  <TotalTime>68</TotalTime>
  <Pages>3</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Template Order for Emergency Hearings</vt:lpstr>
    </vt:vector>
  </TitlesOfParts>
  <Company>Legal Education Society of Alberta</Company>
  <LinksUpToDate>false</LinksUpToDate>
  <CharactersWithSpaces>2576</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for Review of Retainer Agreement / Lawyer's Charges</dc:title>
  <dc:subject>Template Order for Emergency Hearings</dc:subject>
  <dc:creator>Alex</dc:creator>
  <cp:keywords/>
  <dc:description>Template Order for Emergency Hearings - Created as Response to COVID-19 Emergency Hearings requests</dc:description>
  <cp:lastModifiedBy>Dennis Pawlowski</cp:lastModifiedBy>
  <cp:revision>37</cp:revision>
  <dcterms:created xsi:type="dcterms:W3CDTF">2022-09-19T16:47:00Z</dcterms:created>
  <dcterms:modified xsi:type="dcterms:W3CDTF">2022-10-11T17:47:00Z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0x01010086DDCA3449F3D84C8DE23F5D8EDCBDAF</vt:lpwstr>
  </property>
  <property fmtid="{D5CDD505-2E9C-101B-9397-08002B2CF9AE}" pid="3" name="Form Number">
    <vt:lpwstr>QB2020</vt:lpwstr>
  </property>
</Properties>
</file>