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20" w:type="dxa"/>
          <w:right w:w="120" w:type="dxa"/>
        </w:tblCellMar>
        <w:tblLook w:val="0000" w:firstRow="0" w:lastRow="0" w:firstColumn="0" w:lastColumn="0" w:noHBand="0" w:noVBand="0"/>
      </w:tblPr>
      <w:tblGrid>
        <w:gridCol w:w="2672"/>
        <w:gridCol w:w="3808"/>
      </w:tblGrid>
      <w:tr w:rsidR="006E10CC" w:rsidRPr="00717CE7" w14:paraId="1072B298" w14:textId="77777777" w:rsidTr="004877F3">
        <w:trPr>
          <w:cantSplit/>
        </w:trPr>
        <w:tc>
          <w:tcPr>
            <w:tcW w:w="2672" w:type="dxa"/>
            <w:tcBorders>
              <w:top w:val="nil"/>
              <w:left w:val="nil"/>
              <w:bottom w:val="nil"/>
              <w:right w:val="nil"/>
            </w:tcBorders>
          </w:tcPr>
          <w:p w14:paraId="2D7E14F5" w14:textId="1206AAF5" w:rsidR="006E10CC" w:rsidRPr="00717CE7" w:rsidRDefault="00000000" w:rsidP="005F10F5">
            <w:pPr>
              <w:spacing w:before="120" w:after="57"/>
              <w:rPr>
                <w:rFonts w:cs="Arial"/>
              </w:rPr>
            </w:pPr>
            <w:sdt>
              <w:sdtPr>
                <w:rPr>
                  <w:rFonts w:cs="Arial"/>
                </w:rPr>
                <w:id w:val="-169489494"/>
                <w:placeholder>
                  <w:docPart w:val="0D2DB008092A4C0CB47ED708876E6B94"/>
                </w:placeholder>
              </w:sdtPr>
              <w:sdtContent/>
            </w:sdt>
            <w:r w:rsidR="006E10CC" w:rsidRPr="00717CE7">
              <w:rPr>
                <w:rFonts w:cs="Arial"/>
              </w:rPr>
              <w:t>COURT FILE NUMBER</w:t>
            </w:r>
          </w:p>
        </w:tc>
        <w:tc>
          <w:tcPr>
            <w:tcW w:w="3808" w:type="dxa"/>
            <w:tcBorders>
              <w:top w:val="nil"/>
              <w:left w:val="nil"/>
              <w:bottom w:val="nil"/>
              <w:right w:val="nil"/>
            </w:tcBorders>
          </w:tcPr>
          <w:p w14:paraId="58F6D5BE" w14:textId="595E6667" w:rsidR="006E10CC" w:rsidRPr="00717CE7" w:rsidRDefault="006E10CC" w:rsidP="00223F9C">
            <w:pPr>
              <w:spacing w:before="120" w:after="57"/>
              <w:rPr>
                <w:rFonts w:cs="Arial"/>
              </w:rPr>
            </w:pPr>
          </w:p>
        </w:tc>
      </w:tr>
      <w:tr w:rsidR="006E10CC" w:rsidRPr="00717CE7" w14:paraId="28051379" w14:textId="77777777" w:rsidTr="004877F3">
        <w:trPr>
          <w:cantSplit/>
        </w:trPr>
        <w:tc>
          <w:tcPr>
            <w:tcW w:w="2672" w:type="dxa"/>
            <w:tcBorders>
              <w:top w:val="nil"/>
              <w:left w:val="nil"/>
              <w:bottom w:val="nil"/>
              <w:right w:val="nil"/>
            </w:tcBorders>
          </w:tcPr>
          <w:p w14:paraId="1B3A1928" w14:textId="77777777" w:rsidR="006E10CC" w:rsidRPr="00717CE7" w:rsidRDefault="006E10CC" w:rsidP="00223F9C">
            <w:pPr>
              <w:spacing w:before="120" w:after="57"/>
              <w:rPr>
                <w:rFonts w:cs="Arial"/>
              </w:rPr>
            </w:pPr>
            <w:r w:rsidRPr="00717CE7">
              <w:rPr>
                <w:rFonts w:cs="Arial"/>
              </w:rPr>
              <w:t>COURT</w:t>
            </w:r>
          </w:p>
        </w:tc>
        <w:tc>
          <w:tcPr>
            <w:tcW w:w="3808" w:type="dxa"/>
            <w:tcBorders>
              <w:top w:val="nil"/>
              <w:left w:val="nil"/>
              <w:bottom w:val="nil"/>
              <w:right w:val="nil"/>
            </w:tcBorders>
          </w:tcPr>
          <w:p w14:paraId="1EE3E641" w14:textId="43DAA526" w:rsidR="006E10CC" w:rsidRPr="00717CE7" w:rsidRDefault="006E10CC" w:rsidP="00223F9C">
            <w:pPr>
              <w:spacing w:before="120" w:after="57"/>
              <w:rPr>
                <w:rFonts w:cs="Arial"/>
              </w:rPr>
            </w:pPr>
            <w:r w:rsidRPr="00717CE7">
              <w:rPr>
                <w:rFonts w:cs="Arial"/>
              </w:rPr>
              <w:t xml:space="preserve">Court of </w:t>
            </w:r>
            <w:r w:rsidR="006B3D92">
              <w:rPr>
                <w:rFonts w:cs="Arial"/>
              </w:rPr>
              <w:t>King</w:t>
            </w:r>
            <w:r w:rsidRPr="00717CE7">
              <w:rPr>
                <w:rFonts w:cs="Arial"/>
              </w:rPr>
              <w:t>’s Bench</w:t>
            </w:r>
            <w:r w:rsidR="00973D98" w:rsidRPr="00717CE7">
              <w:rPr>
                <w:rFonts w:cs="Arial"/>
              </w:rPr>
              <w:t>-of</w:t>
            </w:r>
            <w:r w:rsidRPr="00717CE7">
              <w:rPr>
                <w:rFonts w:cs="Arial"/>
              </w:rPr>
              <w:t xml:space="preserve"> Alberta</w:t>
            </w:r>
          </w:p>
        </w:tc>
      </w:tr>
      <w:tr w:rsidR="006E10CC" w:rsidRPr="00717CE7" w14:paraId="5A9A6633" w14:textId="77777777" w:rsidTr="004877F3">
        <w:trPr>
          <w:cantSplit/>
        </w:trPr>
        <w:tc>
          <w:tcPr>
            <w:tcW w:w="2672" w:type="dxa"/>
            <w:tcBorders>
              <w:top w:val="nil"/>
              <w:left w:val="nil"/>
              <w:bottom w:val="nil"/>
              <w:right w:val="nil"/>
            </w:tcBorders>
          </w:tcPr>
          <w:p w14:paraId="65C8C3D9" w14:textId="77777777" w:rsidR="006E10CC" w:rsidRPr="00717CE7" w:rsidRDefault="006E10CC" w:rsidP="00223F9C">
            <w:pPr>
              <w:spacing w:before="120" w:after="57"/>
              <w:rPr>
                <w:rFonts w:cs="Arial"/>
              </w:rPr>
            </w:pPr>
            <w:r w:rsidRPr="00717CE7">
              <w:rPr>
                <w:rFonts w:cs="Arial"/>
              </w:rPr>
              <w:t>JUDICIAL CENTRE</w:t>
            </w:r>
          </w:p>
        </w:tc>
        <w:tc>
          <w:tcPr>
            <w:tcW w:w="3808" w:type="dxa"/>
            <w:tcBorders>
              <w:top w:val="nil"/>
              <w:left w:val="nil"/>
              <w:bottom w:val="nil"/>
              <w:right w:val="nil"/>
            </w:tcBorders>
          </w:tcPr>
          <w:p w14:paraId="620E5331" w14:textId="4DA8B249" w:rsidR="006E10CC" w:rsidRPr="00717CE7" w:rsidRDefault="006E10CC" w:rsidP="00223F9C">
            <w:pPr>
              <w:spacing w:before="120" w:after="57"/>
              <w:rPr>
                <w:rFonts w:cs="Arial"/>
              </w:rPr>
            </w:pPr>
          </w:p>
        </w:tc>
      </w:tr>
      <w:tr w:rsidR="006E10CC" w:rsidRPr="00717CE7" w14:paraId="4491CBA7" w14:textId="77777777" w:rsidTr="004877F3">
        <w:trPr>
          <w:cantSplit/>
        </w:trPr>
        <w:tc>
          <w:tcPr>
            <w:tcW w:w="2672" w:type="dxa"/>
            <w:tcBorders>
              <w:top w:val="nil"/>
              <w:left w:val="nil"/>
              <w:bottom w:val="nil"/>
              <w:right w:val="nil"/>
            </w:tcBorders>
          </w:tcPr>
          <w:p w14:paraId="704FA5D7" w14:textId="77777777" w:rsidR="006E10CC" w:rsidRPr="00717CE7" w:rsidRDefault="006E10CC" w:rsidP="00223F9C">
            <w:pPr>
              <w:spacing w:before="120" w:after="57"/>
              <w:rPr>
                <w:rFonts w:cs="Arial"/>
              </w:rPr>
            </w:pPr>
            <w:r w:rsidRPr="00717CE7">
              <w:rPr>
                <w:rFonts w:cs="Arial"/>
              </w:rPr>
              <w:t>APPLICANT</w:t>
            </w:r>
          </w:p>
        </w:tc>
        <w:tc>
          <w:tcPr>
            <w:tcW w:w="3808" w:type="dxa"/>
            <w:tcBorders>
              <w:top w:val="nil"/>
              <w:left w:val="nil"/>
              <w:bottom w:val="nil"/>
              <w:right w:val="nil"/>
            </w:tcBorders>
          </w:tcPr>
          <w:p w14:paraId="3A9A17DA" w14:textId="158B5696" w:rsidR="006E10CC" w:rsidRPr="00717CE7" w:rsidRDefault="006E10CC" w:rsidP="00223F9C">
            <w:pPr>
              <w:spacing w:before="120" w:after="57"/>
              <w:rPr>
                <w:rFonts w:cs="Arial"/>
              </w:rPr>
            </w:pPr>
          </w:p>
        </w:tc>
      </w:tr>
      <w:tr w:rsidR="006E10CC" w:rsidRPr="00717CE7" w14:paraId="36636CA0" w14:textId="77777777" w:rsidTr="004877F3">
        <w:trPr>
          <w:cantSplit/>
        </w:trPr>
        <w:tc>
          <w:tcPr>
            <w:tcW w:w="2672" w:type="dxa"/>
            <w:tcBorders>
              <w:top w:val="nil"/>
              <w:left w:val="nil"/>
              <w:bottom w:val="nil"/>
              <w:right w:val="nil"/>
            </w:tcBorders>
          </w:tcPr>
          <w:p w14:paraId="283EAE1F" w14:textId="77777777" w:rsidR="006E10CC" w:rsidRPr="00717CE7" w:rsidRDefault="006E10CC" w:rsidP="00223F9C">
            <w:pPr>
              <w:spacing w:before="120" w:after="57"/>
              <w:rPr>
                <w:rFonts w:cs="Arial"/>
              </w:rPr>
            </w:pPr>
            <w:r w:rsidRPr="00717CE7">
              <w:rPr>
                <w:rFonts w:cs="Arial"/>
              </w:rPr>
              <w:t>RESPONDENT</w:t>
            </w:r>
          </w:p>
        </w:tc>
        <w:tc>
          <w:tcPr>
            <w:tcW w:w="3808" w:type="dxa"/>
            <w:tcBorders>
              <w:top w:val="nil"/>
              <w:left w:val="nil"/>
              <w:bottom w:val="nil"/>
              <w:right w:val="nil"/>
            </w:tcBorders>
          </w:tcPr>
          <w:p w14:paraId="07AA96AF" w14:textId="1D857D47" w:rsidR="006E10CC" w:rsidRPr="00717CE7" w:rsidRDefault="006E10CC" w:rsidP="00223F9C">
            <w:pPr>
              <w:spacing w:before="120" w:after="57"/>
              <w:rPr>
                <w:rFonts w:cs="Arial"/>
              </w:rPr>
            </w:pPr>
          </w:p>
        </w:tc>
      </w:tr>
      <w:tr w:rsidR="006E10CC" w:rsidRPr="00717CE7" w14:paraId="2EBA0F1D" w14:textId="77777777" w:rsidTr="004877F3">
        <w:trPr>
          <w:cantSplit/>
        </w:trPr>
        <w:tc>
          <w:tcPr>
            <w:tcW w:w="2672" w:type="dxa"/>
            <w:tcBorders>
              <w:top w:val="nil"/>
              <w:left w:val="nil"/>
              <w:bottom w:val="nil"/>
              <w:right w:val="nil"/>
            </w:tcBorders>
          </w:tcPr>
          <w:p w14:paraId="1F4B00AE" w14:textId="77777777" w:rsidR="006E10CC" w:rsidRPr="00717CE7" w:rsidRDefault="006E10CC" w:rsidP="00223F9C">
            <w:pPr>
              <w:spacing w:before="120" w:after="57"/>
              <w:rPr>
                <w:rFonts w:cs="Arial"/>
              </w:rPr>
            </w:pPr>
            <w:r w:rsidRPr="00717CE7">
              <w:rPr>
                <w:rFonts w:cs="Arial"/>
              </w:rPr>
              <w:t>DOCUMENT</w:t>
            </w:r>
          </w:p>
        </w:tc>
        <w:tc>
          <w:tcPr>
            <w:tcW w:w="3808" w:type="dxa"/>
            <w:tcBorders>
              <w:top w:val="nil"/>
              <w:left w:val="nil"/>
              <w:bottom w:val="nil"/>
              <w:right w:val="nil"/>
            </w:tcBorders>
          </w:tcPr>
          <w:p w14:paraId="1B65E2CA" w14:textId="77777777" w:rsidR="006E10CC" w:rsidRPr="00717CE7" w:rsidRDefault="00522E5A" w:rsidP="00223F9C">
            <w:pPr>
              <w:spacing w:before="120" w:after="57"/>
              <w:rPr>
                <w:rFonts w:cs="Arial"/>
              </w:rPr>
            </w:pPr>
            <w:r>
              <w:rPr>
                <w:rFonts w:cs="Arial"/>
                <w:b/>
                <w:bCs/>
              </w:rPr>
              <w:t xml:space="preserve">MUTUAL </w:t>
            </w:r>
            <w:r w:rsidR="00E45D52">
              <w:rPr>
                <w:rFonts w:cs="Arial"/>
                <w:b/>
                <w:bCs/>
              </w:rPr>
              <w:t>NO CONTACT</w:t>
            </w:r>
            <w:r w:rsidR="00C1794B">
              <w:rPr>
                <w:rFonts w:cs="Arial"/>
                <w:b/>
                <w:bCs/>
              </w:rPr>
              <w:t xml:space="preserve"> ORDER</w:t>
            </w:r>
          </w:p>
        </w:tc>
      </w:tr>
      <w:tr w:rsidR="006E10CC" w:rsidRPr="00717CE7" w14:paraId="41EA27DC" w14:textId="77777777" w:rsidTr="004877F3">
        <w:trPr>
          <w:cantSplit/>
        </w:trPr>
        <w:tc>
          <w:tcPr>
            <w:tcW w:w="2672" w:type="dxa"/>
            <w:tcBorders>
              <w:top w:val="nil"/>
              <w:left w:val="nil"/>
              <w:bottom w:val="nil"/>
              <w:right w:val="nil"/>
            </w:tcBorders>
          </w:tcPr>
          <w:p w14:paraId="32E29A10" w14:textId="77777777" w:rsidR="006E10CC" w:rsidRPr="00717CE7" w:rsidRDefault="006E10CC" w:rsidP="00223F9C">
            <w:pPr>
              <w:spacing w:before="120" w:after="57"/>
              <w:rPr>
                <w:rFonts w:cs="Arial"/>
              </w:rPr>
            </w:pPr>
            <w:r w:rsidRPr="00717CE7">
              <w:rPr>
                <w:rFonts w:cs="Arial"/>
              </w:rPr>
              <w:t xml:space="preserve">ORDER PREPARED </w:t>
            </w:r>
            <w:r w:rsidR="00B107A6" w:rsidRPr="00717CE7">
              <w:rPr>
                <w:rFonts w:cs="Arial"/>
              </w:rPr>
              <w:t>BY</w:t>
            </w:r>
          </w:p>
        </w:tc>
        <w:tc>
          <w:tcPr>
            <w:tcW w:w="3808" w:type="dxa"/>
            <w:tcBorders>
              <w:top w:val="nil"/>
              <w:left w:val="nil"/>
              <w:bottom w:val="nil"/>
              <w:right w:val="nil"/>
            </w:tcBorders>
          </w:tcPr>
          <w:p w14:paraId="40087A46" w14:textId="7DDA865A" w:rsidR="00F548FF" w:rsidRDefault="00F548FF" w:rsidP="00844A8B"/>
          <w:p w14:paraId="039A7594" w14:textId="77777777" w:rsidR="00CA567F" w:rsidRDefault="00CA567F" w:rsidP="00844A8B"/>
          <w:p w14:paraId="54F7CFC2" w14:textId="77777777" w:rsidR="0064538C" w:rsidRPr="00717CE7" w:rsidRDefault="0064538C" w:rsidP="00844A8B"/>
        </w:tc>
      </w:tr>
    </w:tbl>
    <w:p w14:paraId="4F07E95B" w14:textId="24D93CD1" w:rsidR="006E10CC" w:rsidRPr="00717CE7" w:rsidRDefault="00C132F3" w:rsidP="006E10CC">
      <w:pPr>
        <w:spacing w:line="2" w:lineRule="exact"/>
        <w:jc w:val="center"/>
        <w:rPr>
          <w:rFonts w:cs="Arial"/>
        </w:rPr>
      </w:pPr>
      <w:r w:rsidRPr="00717CE7">
        <w:rPr>
          <w:rFonts w:cs="Arial"/>
          <w:noProof/>
          <w:lang w:eastAsia="en-CA"/>
        </w:rPr>
        <mc:AlternateContent>
          <mc:Choice Requires="wps">
            <w:drawing>
              <wp:anchor distT="152400" distB="152400" distL="152400" distR="152400" simplePos="0" relativeHeight="251659264" behindDoc="0" locked="0" layoutInCell="0" allowOverlap="1" wp14:anchorId="1B4D4E48" wp14:editId="5493EB5B">
                <wp:simplePos x="0" y="0"/>
                <wp:positionH relativeFrom="margin">
                  <wp:posOffset>4521200</wp:posOffset>
                </wp:positionH>
                <wp:positionV relativeFrom="paragraph">
                  <wp:posOffset>-1998345</wp:posOffset>
                </wp:positionV>
                <wp:extent cx="1693545" cy="1619250"/>
                <wp:effectExtent l="0" t="0" r="20955" b="19050"/>
                <wp:wrapSquare wrapText="larges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1619250"/>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7D9559" w14:textId="77777777" w:rsidR="006E10CC" w:rsidRDefault="006E10CC" w:rsidP="006E10CC">
                            <w:pPr>
                              <w:jc w:val="center"/>
                              <w:rPr>
                                <w:rFonts w:cs="Arial"/>
                                <w:sz w:val="16"/>
                                <w:szCs w:val="16"/>
                              </w:rPr>
                            </w:pPr>
                            <w:r>
                              <w:rPr>
                                <w:rFonts w:cs="Arial"/>
                                <w:sz w:val="16"/>
                                <w:szCs w:val="16"/>
                              </w:rPr>
                              <w:t>Clerk’s Stamp</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D4E48" id="_x0000_t202" coordsize="21600,21600" o:spt="202" path="m,l,21600r21600,l21600,xe">
                <v:stroke joinstyle="miter"/>
                <v:path gradientshapeok="t" o:connecttype="rect"/>
              </v:shapetype>
              <v:shape id="Text Box 2" o:spid="_x0000_s1026" type="#_x0000_t202" style="position:absolute;left:0;text-align:left;margin-left:356pt;margin-top:-157.35pt;width:133.35pt;height:127.5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" o:allowincell="f" filled="f" strokecolor="#020000" strokeweight=".96pt">
                <v:textbox inset="6pt,6pt,6pt,6pt">
                  <w:txbxContent>
                    <w:p w14:paraId="467D9559" w14:textId="77777777" w:rsidR="006E10CC" w:rsidRDefault="006E10CC" w:rsidP="006E10CC">
                      <w:pPr>
                        <w:jc w:val="center"/>
                        <w:rPr>
                          <w:rFonts w:cs="Arial"/>
                          <w:sz w:val="16"/>
                          <w:szCs w:val="16"/>
                        </w:rPr>
                      </w:pPr>
                      <w:r>
                        <w:rPr>
                          <w:rFonts w:cs="Arial"/>
                          <w:sz w:val="16"/>
                          <w:szCs w:val="16"/>
                        </w:rPr>
                        <w:t>Clerk’s Stamp</w:t>
                      </w:r>
                    </w:p>
                  </w:txbxContent>
                </v:textbox>
                <w10:wrap type="square" side="largest" anchorx="margin"/>
              </v:shape>
            </w:pict>
          </mc:Fallback>
        </mc:AlternateContent>
      </w:r>
      <w:r w:rsidR="006E10CC" w:rsidRPr="00717CE7">
        <w:rPr>
          <w:rFonts w:cs="Arial"/>
          <w:noProof/>
          <w:lang w:eastAsia="en-CA"/>
        </w:rPr>
        <mc:AlternateContent>
          <mc:Choice Requires="wps">
            <w:drawing>
              <wp:anchor distT="0" distB="0" distL="114300" distR="114300" simplePos="0" relativeHeight="251660288" behindDoc="0" locked="0" layoutInCell="0" allowOverlap="1" wp14:anchorId="25F94334" wp14:editId="6693E733">
                <wp:simplePos x="0" y="0"/>
                <wp:positionH relativeFrom="margin">
                  <wp:posOffset>0</wp:posOffset>
                </wp:positionH>
                <wp:positionV relativeFrom="paragraph">
                  <wp:posOffset>0</wp:posOffset>
                </wp:positionV>
                <wp:extent cx="0" cy="0"/>
                <wp:effectExtent l="9525" t="14605" r="9525" b="1397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0C393"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SDAIAACMEAAAOAAAAZHJzL2Uyb0RvYy54bWysU8GO2yAQvVfqPyDuie2s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zrLlLFY4LQULtyHP2cO+khadSHAKWCuN5gC0uzSrj4pFtJYTtrnGngg5xJAvVcCDLoDPNRqs8GOZ&#10;LjeLzSKf5LP5ZpKndT35tK3yyXybffxQP9RVVWc/A7UsL1rBGFeB3WjLLP872a8PZDDUzZi3OST3&#10;6HFgQHb8RtJRxqDc4IG9ZpedHeUFJ8bk66sJVn+7h/jt217/Ag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CXiORI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sidR="006E10CC" w:rsidRPr="00717CE7">
        <w:rPr>
          <w:rFonts w:cs="Arial"/>
          <w:noProof/>
          <w:lang w:eastAsia="en-CA"/>
        </w:rPr>
        <mc:AlternateContent>
          <mc:Choice Requires="wps">
            <w:drawing>
              <wp:anchor distT="0" distB="0" distL="114300" distR="114300" simplePos="0" relativeHeight="251661312" behindDoc="0" locked="0" layoutInCell="0" allowOverlap="1" wp14:anchorId="53196A0A" wp14:editId="1105EBA9">
                <wp:simplePos x="0" y="0"/>
                <wp:positionH relativeFrom="margin">
                  <wp:posOffset>0</wp:posOffset>
                </wp:positionH>
                <wp:positionV relativeFrom="paragraph">
                  <wp:posOffset>5715</wp:posOffset>
                </wp:positionV>
                <wp:extent cx="5943600" cy="0"/>
                <wp:effectExtent l="9525" t="10795" r="9525" b="825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C624C"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5anFAIAACkEAAAOAAAAZHJzL2Uyb0RvYy54bWysU8Gu2jAQvFfqP1i+QxLIox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C6d5an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14:paraId="7D901801" w14:textId="3103FF09" w:rsidR="006E10CC" w:rsidRPr="00717CE7" w:rsidRDefault="006E10CC" w:rsidP="0094224C">
      <w:pPr>
        <w:spacing w:before="240"/>
        <w:rPr>
          <w:rFonts w:cs="Arial"/>
        </w:rPr>
      </w:pPr>
      <w:r w:rsidRPr="00717CE7">
        <w:rPr>
          <w:rFonts w:cs="Arial"/>
        </w:rPr>
        <w:t xml:space="preserve">DATE ON WHICH ORDER WAS PRONOUNCED: </w:t>
      </w:r>
      <w:r w:rsidR="00130C2B">
        <w:rPr>
          <w:rFonts w:cs="Arial"/>
        </w:rPr>
        <w:t>___</w:t>
      </w:r>
      <w:r w:rsidR="00791A42" w:rsidRPr="00717CE7">
        <w:rPr>
          <w:rFonts w:cs="Arial"/>
        </w:rPr>
        <w:t xml:space="preserve"> DAY OF </w:t>
      </w:r>
      <w:r w:rsidR="00130C2B">
        <w:rPr>
          <w:rFonts w:cs="Arial"/>
        </w:rPr>
        <w:t>___, 20__</w:t>
      </w:r>
    </w:p>
    <w:p w14:paraId="1BF5D74D" w14:textId="77777777" w:rsidR="004877F3" w:rsidRPr="00717CE7" w:rsidRDefault="004877F3" w:rsidP="004877F3">
      <w:pPr>
        <w:rPr>
          <w:rFonts w:cs="Arial"/>
        </w:rPr>
      </w:pPr>
    </w:p>
    <w:p w14:paraId="41515F0B" w14:textId="5BCC7B53" w:rsidR="00FE1145" w:rsidRPr="00717CE7" w:rsidRDefault="00FE1145" w:rsidP="004877F3">
      <w:pPr>
        <w:rPr>
          <w:rFonts w:cs="Arial"/>
        </w:rPr>
      </w:pPr>
      <w:r w:rsidRPr="00717CE7">
        <w:rPr>
          <w:rFonts w:cs="Arial"/>
        </w:rPr>
        <w:t xml:space="preserve">LOCATION OF HEARING OR TRIAL: </w:t>
      </w:r>
    </w:p>
    <w:p w14:paraId="69B7FA11" w14:textId="77777777" w:rsidR="004877F3" w:rsidRPr="00717CE7" w:rsidRDefault="004877F3" w:rsidP="004877F3">
      <w:pPr>
        <w:rPr>
          <w:rFonts w:cs="Arial"/>
        </w:rPr>
      </w:pPr>
    </w:p>
    <w:p w14:paraId="16E25FB1" w14:textId="78DDACAE" w:rsidR="006E10CC" w:rsidRDefault="006E10CC" w:rsidP="00130C2B">
      <w:pPr>
        <w:rPr>
          <w:rFonts w:cs="Arial"/>
        </w:rPr>
      </w:pPr>
      <w:r w:rsidRPr="00717CE7">
        <w:rPr>
          <w:rFonts w:cs="Arial"/>
        </w:rPr>
        <w:t xml:space="preserve">NAME OF JUSTICE WHO MADE THIS ORDER: </w:t>
      </w:r>
      <w:r w:rsidR="00130C2B">
        <w:rPr>
          <w:rFonts w:cs="Arial"/>
        </w:rPr>
        <w:t>J</w:t>
      </w:r>
      <w:r w:rsidRPr="00717CE7">
        <w:rPr>
          <w:rFonts w:cs="Arial"/>
        </w:rPr>
        <w:t xml:space="preserve">USTICE </w:t>
      </w:r>
      <w:r w:rsidR="00130C2B">
        <w:rPr>
          <w:rFonts w:cs="Arial"/>
        </w:rPr>
        <w:t>___________</w:t>
      </w:r>
    </w:p>
    <w:p w14:paraId="6B3683B9" w14:textId="77777777" w:rsidR="008D4989" w:rsidRPr="00717CE7" w:rsidRDefault="008D4989" w:rsidP="00130C2B">
      <w:pPr>
        <w:rPr>
          <w:rFonts w:cs="Arial"/>
        </w:rPr>
      </w:pPr>
    </w:p>
    <w:p w14:paraId="057DD20F" w14:textId="77777777" w:rsidR="006E10CC" w:rsidRPr="00717CE7" w:rsidRDefault="006E10CC" w:rsidP="006E10CC">
      <w:pPr>
        <w:spacing w:line="2" w:lineRule="exact"/>
        <w:rPr>
          <w:rFonts w:cs="Arial"/>
        </w:rPr>
      </w:pPr>
      <w:r w:rsidRPr="00717CE7">
        <w:rPr>
          <w:rFonts w:cs="Arial"/>
          <w:noProof/>
          <w:lang w:eastAsia="en-CA"/>
        </w:rPr>
        <mc:AlternateContent>
          <mc:Choice Requires="wps">
            <w:drawing>
              <wp:anchor distT="0" distB="0" distL="114300" distR="114300" simplePos="0" relativeHeight="251662336" behindDoc="0" locked="0" layoutInCell="0" allowOverlap="1" wp14:anchorId="2B2E66B2" wp14:editId="2E268C43">
                <wp:simplePos x="0" y="0"/>
                <wp:positionH relativeFrom="margin">
                  <wp:posOffset>0</wp:posOffset>
                </wp:positionH>
                <wp:positionV relativeFrom="paragraph">
                  <wp:posOffset>0</wp:posOffset>
                </wp:positionV>
                <wp:extent cx="0" cy="0"/>
                <wp:effectExtent l="9525" t="10160" r="9525" b="889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14F7B"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zjDQIAACMEAAAOAAAAZHJzL2Uyb0RvYy54bWysU02P2yAQvVfqf0DcE380my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5tkyjxVOS8HCbchz9rCvpEUnEpwC1kqjOQDtLs3qo2IRreWEba6xJ0IOMeRLFfCgC+BzjQYr/Fim&#10;y81is5hNZvl8M5mldT35tK1mk/k2+/hQf6irqs5+BmrZrGgFY1wFdqMts9nfyX59IIOhbsa8zSG5&#10;R48DA7LjN5KOMgblBg/sNbvs7CgvODEmX19NsPrbPcRv3/b6F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yXuzj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Pr="00717CE7">
        <w:rPr>
          <w:rFonts w:cs="Arial"/>
          <w:noProof/>
          <w:lang w:eastAsia="en-CA"/>
        </w:rPr>
        <mc:AlternateContent>
          <mc:Choice Requires="wps">
            <w:drawing>
              <wp:anchor distT="0" distB="0" distL="114300" distR="114300" simplePos="0" relativeHeight="251663360" behindDoc="0" locked="0" layoutInCell="0" allowOverlap="1" wp14:anchorId="17DFB8C4" wp14:editId="7CBFE32F">
                <wp:simplePos x="0" y="0"/>
                <wp:positionH relativeFrom="margin">
                  <wp:posOffset>0</wp:posOffset>
                </wp:positionH>
                <wp:positionV relativeFrom="paragraph">
                  <wp:posOffset>5715</wp:posOffset>
                </wp:positionV>
                <wp:extent cx="5943600" cy="0"/>
                <wp:effectExtent l="9525" t="6350" r="9525" b="127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9D34C" id="Line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BT9540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14:paraId="46F04B3C" w14:textId="77777777" w:rsidR="004B61FD" w:rsidRDefault="004B61FD" w:rsidP="00C53752"/>
    <w:p w14:paraId="0B832912" w14:textId="77777777" w:rsidR="00C53752" w:rsidRDefault="00784320" w:rsidP="001A32BA">
      <w:r>
        <w:t xml:space="preserve">THE COURT HAS REVIEWED THE AFFIDAVIT/DECLARATION FILED IN SUPPORT OF </w:t>
      </w:r>
      <w:r w:rsidRPr="00C53752">
        <w:t xml:space="preserve">THIS APPLICATION AND HAS </w:t>
      </w:r>
      <w:r w:rsidR="00C53752">
        <w:t>BEEN ADVISED OF THE FOLLOWING</w:t>
      </w:r>
      <w:r w:rsidR="005314E3">
        <w:t>:</w:t>
      </w:r>
    </w:p>
    <w:p w14:paraId="41CB5D13" w14:textId="77777777" w:rsidR="005314E3" w:rsidRDefault="005314E3" w:rsidP="001A32BA"/>
    <w:p w14:paraId="31BE6AF5" w14:textId="2B003FBC" w:rsidR="006E001B" w:rsidRDefault="005314E3" w:rsidP="000A2434">
      <w:pPr>
        <w:contextualSpacing/>
        <w:rPr>
          <w:lang w:val="en-US"/>
        </w:rPr>
      </w:pPr>
      <w:r w:rsidRPr="001A32BA">
        <w:t xml:space="preserve">AND UPON </w:t>
      </w:r>
      <w:r w:rsidR="00130C2B">
        <w:t>NOTING</w:t>
      </w:r>
      <w:r w:rsidRPr="001A32BA">
        <w:t xml:space="preserve"> the Restraining Order Without Notice granted on </w:t>
      </w:r>
      <w:proofErr w:type="gramStart"/>
      <w:r w:rsidR="00130C2B">
        <w:t>_______________</w:t>
      </w:r>
      <w:r>
        <w:rPr>
          <w:lang w:val="en-US"/>
        </w:rPr>
        <w:t>;</w:t>
      </w:r>
      <w:proofErr w:type="gramEnd"/>
    </w:p>
    <w:p w14:paraId="711A16A9" w14:textId="77777777" w:rsidR="000A2434" w:rsidRPr="0068067A" w:rsidRDefault="005314E3" w:rsidP="000A2434">
      <w:pPr>
        <w:contextualSpacing/>
        <w:rPr>
          <w:lang w:val="en-US"/>
        </w:rPr>
      </w:pPr>
      <w:r>
        <w:rPr>
          <w:lang w:val="en-US"/>
        </w:rPr>
        <w:t xml:space="preserve"> </w:t>
      </w:r>
    </w:p>
    <w:p w14:paraId="10E4538C" w14:textId="2E46A25F" w:rsidR="0063573F" w:rsidRDefault="00130C2B" w:rsidP="00E26121">
      <w:pPr>
        <w:rPr>
          <w:rFonts w:cs="Arial"/>
        </w:rPr>
      </w:pPr>
      <w:r>
        <w:t>_________</w:t>
      </w:r>
      <w:r w:rsidR="00175DAE">
        <w:t xml:space="preserve"> </w:t>
      </w:r>
      <w:r w:rsidR="00927245" w:rsidRPr="00C8295C">
        <w:t>was present in Court</w:t>
      </w:r>
      <w:r w:rsidR="00927245">
        <w:t>.</w:t>
      </w:r>
    </w:p>
    <w:p w14:paraId="2265E8F8" w14:textId="77777777" w:rsidR="0063573F" w:rsidRPr="00C8295C" w:rsidRDefault="0063573F" w:rsidP="009207B2"/>
    <w:p w14:paraId="3AA73408" w14:textId="2ABCC21B" w:rsidR="0063573F" w:rsidRPr="009F5524" w:rsidRDefault="00130C2B" w:rsidP="007B278E">
      <w:pPr>
        <w:rPr>
          <w:rFonts w:cs="Arial"/>
        </w:rPr>
      </w:pPr>
      <w:r>
        <w:rPr>
          <w:rFonts w:cs="Arial"/>
        </w:rPr>
        <w:t>_________</w:t>
      </w:r>
      <w:r w:rsidR="00175DAE">
        <w:rPr>
          <w:rFonts w:cs="Arial"/>
        </w:rPr>
        <w:t xml:space="preserve"> </w:t>
      </w:r>
      <w:r w:rsidR="00927245" w:rsidRPr="00730FF7">
        <w:rPr>
          <w:rFonts w:cs="Arial"/>
        </w:rPr>
        <w:t xml:space="preserve">was present in </w:t>
      </w:r>
      <w:proofErr w:type="gramStart"/>
      <w:r w:rsidR="00927245" w:rsidRPr="00730FF7">
        <w:rPr>
          <w:rFonts w:cs="Arial"/>
        </w:rPr>
        <w:t>Court</w:t>
      </w:r>
      <w:r w:rsidR="00927245">
        <w:rPr>
          <w:rFonts w:cs="Arial"/>
        </w:rPr>
        <w:t>;</w:t>
      </w:r>
      <w:proofErr w:type="gramEnd"/>
    </w:p>
    <w:p w14:paraId="4ED1AB67" w14:textId="77777777" w:rsidR="004B61FD" w:rsidRDefault="004B61FD" w:rsidP="00BF43AB"/>
    <w:p w14:paraId="5CA97E96" w14:textId="77777777" w:rsidR="006969D4" w:rsidRDefault="006969D4" w:rsidP="006969D4">
      <w:pPr>
        <w:contextualSpacing/>
        <w:rPr>
          <w:lang w:val="en-US"/>
        </w:rPr>
      </w:pPr>
      <w:r>
        <w:t>The parties do not admit to any allegations that may have been presented.</w:t>
      </w:r>
    </w:p>
    <w:p w14:paraId="1A05661D" w14:textId="77777777" w:rsidR="006969D4" w:rsidRPr="00BF43AB" w:rsidRDefault="006969D4" w:rsidP="00BF43AB"/>
    <w:p w14:paraId="5C2B3163" w14:textId="77777777" w:rsidR="006E10CC" w:rsidRDefault="006E10CC" w:rsidP="00F4437F">
      <w:pPr>
        <w:rPr>
          <w:rFonts w:cs="Arial"/>
          <w:b/>
          <w:bCs/>
        </w:rPr>
      </w:pPr>
      <w:r w:rsidRPr="00717CE7">
        <w:rPr>
          <w:rFonts w:cs="Arial"/>
          <w:b/>
          <w:bCs/>
        </w:rPr>
        <w:t>IT IS ORDERED THAT:</w:t>
      </w:r>
    </w:p>
    <w:p w14:paraId="00128E6B" w14:textId="77777777" w:rsidR="00F4437F" w:rsidRPr="00F4437F" w:rsidRDefault="00F4437F" w:rsidP="00F4437F">
      <w:pPr>
        <w:rPr>
          <w:rFonts w:cs="Arial"/>
          <w:b/>
          <w:bCs/>
        </w:rPr>
      </w:pPr>
    </w:p>
    <w:p w14:paraId="62EE3E1D" w14:textId="0C713916" w:rsidR="00E45D52" w:rsidRDefault="00D031C8" w:rsidP="00CF566E">
      <w:pPr>
        <w:ind w:left="720" w:hanging="720"/>
        <w:jc w:val="both"/>
        <w:rPr>
          <w:rFonts w:cs="Arial"/>
        </w:rPr>
      </w:pPr>
      <w:r w:rsidRPr="00717CE7">
        <w:rPr>
          <w:rFonts w:cs="Arial"/>
        </w:rPr>
        <w:t xml:space="preserve">1. </w:t>
      </w:r>
      <w:r w:rsidRPr="00717CE7">
        <w:rPr>
          <w:rFonts w:cs="Arial"/>
        </w:rPr>
        <w:tab/>
      </w:r>
      <w:r w:rsidR="00E45D52" w:rsidRPr="00E45D52">
        <w:rPr>
          <w:rFonts w:cs="Arial"/>
        </w:rPr>
        <w:t xml:space="preserve">The </w:t>
      </w:r>
      <w:r w:rsidR="00522E5A">
        <w:rPr>
          <w:rFonts w:cs="Arial"/>
        </w:rPr>
        <w:t>parties</w:t>
      </w:r>
      <w:r w:rsidR="00E45D52" w:rsidRPr="00E45D52">
        <w:rPr>
          <w:rFonts w:cs="Arial"/>
        </w:rPr>
        <w:t xml:space="preserve"> shall not contact or communicate with </w:t>
      </w:r>
      <w:r w:rsidR="00522E5A">
        <w:rPr>
          <w:rFonts w:cs="Arial"/>
        </w:rPr>
        <w:t>each other</w:t>
      </w:r>
      <w:r w:rsidR="00731046" w:rsidRPr="00E45D52">
        <w:rPr>
          <w:rFonts w:cs="Arial"/>
        </w:rPr>
        <w:t xml:space="preserve"> </w:t>
      </w:r>
      <w:r w:rsidR="00E45D52" w:rsidRPr="00E45D52">
        <w:rPr>
          <w:rFonts w:cs="Arial"/>
        </w:rPr>
        <w:t>directly or indirectly</w:t>
      </w:r>
      <w:r w:rsidR="001F3B9E">
        <w:rPr>
          <w:rFonts w:cs="Arial"/>
        </w:rPr>
        <w:t xml:space="preserve">, including personal, written or telephone contact or contact by any other communication device including </w:t>
      </w:r>
      <w:r w:rsidR="00E45D52" w:rsidRPr="00E45D52">
        <w:rPr>
          <w:rFonts w:cs="Arial"/>
        </w:rPr>
        <w:t>text messaging or email until</w:t>
      </w:r>
      <w:r w:rsidR="00A536A6">
        <w:rPr>
          <w:rFonts w:cs="Arial"/>
        </w:rPr>
        <w:t xml:space="preserve"> </w:t>
      </w:r>
      <w:r w:rsidR="00130C2B">
        <w:rPr>
          <w:rFonts w:cs="Arial"/>
          <w:b/>
        </w:rPr>
        <w:t>________________</w:t>
      </w:r>
      <w:r w:rsidR="00E45D52" w:rsidRPr="00E45D52">
        <w:rPr>
          <w:rFonts w:cs="Arial"/>
          <w:b/>
        </w:rPr>
        <w:t>.</w:t>
      </w:r>
    </w:p>
    <w:p w14:paraId="68D1D4EC" w14:textId="77777777" w:rsidR="00F00217" w:rsidRPr="00D812FA" w:rsidRDefault="00F00217" w:rsidP="00CF566E">
      <w:pPr>
        <w:ind w:left="720" w:hanging="720"/>
        <w:jc w:val="both"/>
        <w:rPr>
          <w:rFonts w:cs="Arial"/>
        </w:rPr>
      </w:pPr>
    </w:p>
    <w:p w14:paraId="36EDE3F3" w14:textId="1A7AA29F" w:rsidR="00273018" w:rsidRDefault="00D031C8" w:rsidP="00273018">
      <w:pPr>
        <w:keepLines/>
        <w:spacing w:after="160"/>
        <w:ind w:left="709" w:hanging="709"/>
        <w:rPr>
          <w:rFonts w:cs="Arial"/>
        </w:rPr>
      </w:pPr>
      <w:r w:rsidRPr="00D812FA">
        <w:rPr>
          <w:rFonts w:cs="Arial"/>
        </w:rPr>
        <w:t xml:space="preserve">2. </w:t>
      </w:r>
      <w:r w:rsidRPr="00D812FA">
        <w:rPr>
          <w:rFonts w:cs="Arial"/>
        </w:rPr>
        <w:tab/>
      </w:r>
      <w:r w:rsidR="00175DAE" w:rsidRPr="00D812FA">
        <w:rPr>
          <w:rFonts w:cs="Arial"/>
          <w:bCs/>
          <w:color w:val="000000"/>
          <w:lang w:eastAsia="en-CA"/>
        </w:rPr>
        <w:t xml:space="preserve">The parties are restrained from </w:t>
      </w:r>
      <w:r w:rsidR="00273018" w:rsidRPr="00E96636">
        <w:rPr>
          <w:rFonts w:cs="Arial"/>
        </w:rPr>
        <w:t xml:space="preserve">harassing, molesting, watching, following, telephoning, </w:t>
      </w:r>
      <w:r w:rsidR="00273018" w:rsidRPr="00E96636">
        <w:rPr>
          <w:rFonts w:cstheme="minorBidi"/>
        </w:rPr>
        <w:t xml:space="preserve">or otherwise interfering with or contacting </w:t>
      </w:r>
      <w:r w:rsidR="00273018">
        <w:rPr>
          <w:rFonts w:cstheme="minorBidi"/>
        </w:rPr>
        <w:t>each other</w:t>
      </w:r>
      <w:r w:rsidR="00273018" w:rsidRPr="00E96636">
        <w:rPr>
          <w:rFonts w:cstheme="minorBidi"/>
        </w:rPr>
        <w:t>,</w:t>
      </w:r>
      <w:r w:rsidR="00A22377">
        <w:rPr>
          <w:rFonts w:cstheme="minorBidi"/>
        </w:rPr>
        <w:t xml:space="preserve"> </w:t>
      </w:r>
      <w:r w:rsidR="00273018" w:rsidRPr="00E96636">
        <w:rPr>
          <w:rFonts w:cs="Arial"/>
        </w:rPr>
        <w:t>either directly or indirectly, and either personally or by agent, including through the use of social media, anywhere in the Province of Alberta.</w:t>
      </w:r>
    </w:p>
    <w:p w14:paraId="54E248E9" w14:textId="5BF5AE07" w:rsidR="006E10CC" w:rsidRPr="00717CE7" w:rsidRDefault="00175DAE" w:rsidP="00CF566E">
      <w:pPr>
        <w:pStyle w:val="Level1"/>
        <w:tabs>
          <w:tab w:val="left" w:pos="720"/>
        </w:tabs>
        <w:ind w:left="709" w:hanging="709"/>
        <w:jc w:val="both"/>
        <w:rPr>
          <w:rFonts w:ascii="Arial" w:hAnsi="Arial" w:cs="Arial"/>
          <w:sz w:val="22"/>
          <w:szCs w:val="22"/>
        </w:rPr>
      </w:pPr>
      <w:r>
        <w:rPr>
          <w:rFonts w:ascii="Arial" w:hAnsi="Arial" w:cs="Arial"/>
          <w:sz w:val="22"/>
          <w:szCs w:val="22"/>
        </w:rPr>
        <w:t>3.</w:t>
      </w:r>
      <w:r>
        <w:rPr>
          <w:rFonts w:ascii="Arial" w:hAnsi="Arial" w:cs="Arial"/>
          <w:sz w:val="22"/>
          <w:szCs w:val="22"/>
        </w:rPr>
        <w:tab/>
      </w:r>
      <w:r w:rsidR="00B059CC">
        <w:rPr>
          <w:rFonts w:ascii="Arial" w:hAnsi="Arial" w:cs="Arial"/>
          <w:sz w:val="22"/>
          <w:szCs w:val="22"/>
        </w:rPr>
        <w:t xml:space="preserve">Upon </w:t>
      </w:r>
      <w:r w:rsidR="00522E5A">
        <w:rPr>
          <w:rFonts w:ascii="Arial" w:hAnsi="Arial" w:cs="Arial"/>
          <w:sz w:val="22"/>
          <w:szCs w:val="22"/>
        </w:rPr>
        <w:t>either party</w:t>
      </w:r>
      <w:r w:rsidR="006E10CC" w:rsidRPr="00717CE7">
        <w:rPr>
          <w:rFonts w:ascii="Arial" w:hAnsi="Arial" w:cs="Arial"/>
          <w:sz w:val="22"/>
          <w:szCs w:val="22"/>
        </w:rPr>
        <w:t xml:space="preserve"> being in breach of any of the terms o</w:t>
      </w:r>
      <w:r w:rsidR="00266215">
        <w:rPr>
          <w:rFonts w:ascii="Arial" w:hAnsi="Arial" w:cs="Arial"/>
          <w:sz w:val="22"/>
          <w:szCs w:val="22"/>
        </w:rPr>
        <w:t>f this Order, any Peace Officer</w:t>
      </w:r>
      <w:r w:rsidR="00741CFE">
        <w:rPr>
          <w:rFonts w:ascii="Arial" w:hAnsi="Arial" w:cs="Arial"/>
          <w:sz w:val="22"/>
          <w:szCs w:val="22"/>
        </w:rPr>
        <w:t>/Police Officer</w:t>
      </w:r>
      <w:r w:rsidR="006E10CC" w:rsidRPr="00717CE7">
        <w:rPr>
          <w:rFonts w:ascii="Arial" w:hAnsi="Arial" w:cs="Arial"/>
          <w:sz w:val="22"/>
          <w:szCs w:val="22"/>
        </w:rPr>
        <w:t xml:space="preserve"> is authorized to forthwith arrest </w:t>
      </w:r>
      <w:r w:rsidR="00F62C50">
        <w:rPr>
          <w:rFonts w:ascii="Arial" w:hAnsi="Arial" w:cs="Arial"/>
          <w:sz w:val="22"/>
          <w:szCs w:val="22"/>
        </w:rPr>
        <w:t xml:space="preserve">the </w:t>
      </w:r>
      <w:r w:rsidR="00522E5A">
        <w:rPr>
          <w:rFonts w:ascii="Arial" w:hAnsi="Arial" w:cs="Arial"/>
          <w:sz w:val="22"/>
          <w:szCs w:val="22"/>
        </w:rPr>
        <w:t>party in breach (hereinafter, referred to as the “offending party”)</w:t>
      </w:r>
      <w:r w:rsidR="006E10CC" w:rsidRPr="00717CE7">
        <w:rPr>
          <w:rFonts w:ascii="Arial" w:hAnsi="Arial" w:cs="Arial"/>
          <w:sz w:val="22"/>
          <w:szCs w:val="22"/>
        </w:rPr>
        <w:t xml:space="preserve">, and to bring the </w:t>
      </w:r>
      <w:r w:rsidR="00522E5A">
        <w:rPr>
          <w:rFonts w:ascii="Arial" w:hAnsi="Arial" w:cs="Arial"/>
          <w:sz w:val="22"/>
          <w:szCs w:val="22"/>
        </w:rPr>
        <w:t>offending party</w:t>
      </w:r>
      <w:r w:rsidR="006E10CC" w:rsidRPr="00717CE7">
        <w:rPr>
          <w:rFonts w:ascii="Arial" w:hAnsi="Arial" w:cs="Arial"/>
          <w:sz w:val="22"/>
          <w:szCs w:val="22"/>
        </w:rPr>
        <w:t xml:space="preserve">, as soon as possible, before a Justice of the Court of </w:t>
      </w:r>
      <w:r w:rsidR="006B3D92">
        <w:rPr>
          <w:rFonts w:ascii="Arial" w:hAnsi="Arial" w:cs="Arial"/>
          <w:sz w:val="22"/>
          <w:szCs w:val="22"/>
        </w:rPr>
        <w:t>King</w:t>
      </w:r>
      <w:r w:rsidR="006E10CC" w:rsidRPr="00717CE7">
        <w:rPr>
          <w:rFonts w:ascii="Arial" w:hAnsi="Arial" w:cs="Arial"/>
          <w:sz w:val="22"/>
          <w:szCs w:val="22"/>
        </w:rPr>
        <w:t xml:space="preserve">'s Bench of Alberta to show any reason why there should not be a finding of civil contempt. However, </w:t>
      </w:r>
      <w:r w:rsidR="005408A0">
        <w:rPr>
          <w:rFonts w:ascii="Arial" w:hAnsi="Arial" w:cs="Arial"/>
          <w:sz w:val="22"/>
          <w:szCs w:val="22"/>
        </w:rPr>
        <w:t>the offending party</w:t>
      </w:r>
      <w:r w:rsidR="006E10CC" w:rsidRPr="00717CE7">
        <w:rPr>
          <w:rFonts w:ascii="Arial" w:hAnsi="Arial" w:cs="Arial"/>
          <w:sz w:val="22"/>
          <w:szCs w:val="22"/>
        </w:rPr>
        <w:t xml:space="preserve"> shall not be arrested unless the </w:t>
      </w:r>
      <w:r w:rsidR="005408A0">
        <w:rPr>
          <w:rFonts w:ascii="Arial" w:hAnsi="Arial" w:cs="Arial"/>
          <w:sz w:val="22"/>
          <w:szCs w:val="22"/>
        </w:rPr>
        <w:t>offending party</w:t>
      </w:r>
      <w:r w:rsidR="006E10CC" w:rsidRPr="00717CE7">
        <w:rPr>
          <w:rFonts w:ascii="Arial" w:hAnsi="Arial" w:cs="Arial"/>
          <w:sz w:val="22"/>
          <w:szCs w:val="22"/>
        </w:rPr>
        <w:t xml:space="preserve"> has previously been served with a copy of this Order, or if not served, is shown a copy of </w:t>
      </w:r>
      <w:r w:rsidR="00266215">
        <w:rPr>
          <w:rFonts w:ascii="Arial" w:hAnsi="Arial" w:cs="Arial"/>
          <w:sz w:val="22"/>
          <w:szCs w:val="22"/>
        </w:rPr>
        <w:t xml:space="preserve">this Order by the </w:t>
      </w:r>
      <w:r w:rsidR="00741CFE">
        <w:rPr>
          <w:rFonts w:ascii="Arial" w:hAnsi="Arial" w:cs="Arial"/>
          <w:sz w:val="22"/>
          <w:szCs w:val="22"/>
        </w:rPr>
        <w:t>Peace Officer/Police Officer</w:t>
      </w:r>
      <w:r w:rsidR="006E10CC" w:rsidRPr="00717CE7">
        <w:rPr>
          <w:rFonts w:ascii="Arial" w:hAnsi="Arial" w:cs="Arial"/>
          <w:sz w:val="22"/>
          <w:szCs w:val="22"/>
        </w:rPr>
        <w:t xml:space="preserve"> and, upon being given an opportunity to do so, does not then obey it.</w:t>
      </w:r>
    </w:p>
    <w:p w14:paraId="00137AD6" w14:textId="10215266" w:rsidR="006E10CC" w:rsidRPr="00717CE7" w:rsidRDefault="00175DAE" w:rsidP="00CF566E">
      <w:pPr>
        <w:pStyle w:val="Level1"/>
        <w:tabs>
          <w:tab w:val="left" w:pos="720"/>
        </w:tabs>
        <w:ind w:hanging="720"/>
        <w:jc w:val="both"/>
        <w:rPr>
          <w:rFonts w:ascii="Arial" w:hAnsi="Arial" w:cs="Arial"/>
          <w:sz w:val="22"/>
          <w:szCs w:val="22"/>
        </w:rPr>
      </w:pPr>
      <w:r>
        <w:rPr>
          <w:rFonts w:ascii="Arial" w:hAnsi="Arial" w:cs="Arial"/>
          <w:sz w:val="22"/>
          <w:szCs w:val="22"/>
        </w:rPr>
        <w:lastRenderedPageBreak/>
        <w:t>4</w:t>
      </w:r>
      <w:r w:rsidR="00D031C8" w:rsidRPr="00717CE7">
        <w:rPr>
          <w:rFonts w:ascii="Arial" w:hAnsi="Arial" w:cs="Arial"/>
          <w:sz w:val="22"/>
          <w:szCs w:val="22"/>
        </w:rPr>
        <w:t xml:space="preserve">. </w:t>
      </w:r>
      <w:r w:rsidR="00D031C8" w:rsidRPr="00717CE7">
        <w:rPr>
          <w:rFonts w:ascii="Arial" w:hAnsi="Arial" w:cs="Arial"/>
          <w:sz w:val="22"/>
          <w:szCs w:val="22"/>
        </w:rPr>
        <w:tab/>
      </w:r>
      <w:r w:rsidR="006E10CC" w:rsidRPr="00717CE7">
        <w:rPr>
          <w:rFonts w:ascii="Arial" w:hAnsi="Arial" w:cs="Arial"/>
          <w:sz w:val="22"/>
          <w:szCs w:val="22"/>
        </w:rPr>
        <w:t>It is further ordered that, in making an arrest un</w:t>
      </w:r>
      <w:r w:rsidR="00266215">
        <w:rPr>
          <w:rFonts w:ascii="Arial" w:hAnsi="Arial" w:cs="Arial"/>
          <w:sz w:val="22"/>
          <w:szCs w:val="22"/>
        </w:rPr>
        <w:t xml:space="preserve">der this Order, a </w:t>
      </w:r>
      <w:r w:rsidR="00741CFE">
        <w:rPr>
          <w:rFonts w:ascii="Arial" w:hAnsi="Arial" w:cs="Arial"/>
          <w:sz w:val="22"/>
          <w:szCs w:val="22"/>
        </w:rPr>
        <w:t>Peace Officer/Police Officer</w:t>
      </w:r>
      <w:r w:rsidR="006E10CC" w:rsidRPr="00717CE7">
        <w:rPr>
          <w:rFonts w:ascii="Arial" w:hAnsi="Arial" w:cs="Arial"/>
          <w:sz w:val="22"/>
          <w:szCs w:val="22"/>
        </w:rPr>
        <w:t xml:space="preserve"> is authorized to do anything necessary to carry out the arrest, including the use of as much reasonable force as may be necessary to make the arrest, and without warrant to enter any place where on reasonable and pro</w:t>
      </w:r>
      <w:r w:rsidR="00266215">
        <w:rPr>
          <w:rFonts w:ascii="Arial" w:hAnsi="Arial" w:cs="Arial"/>
          <w:sz w:val="22"/>
          <w:szCs w:val="22"/>
        </w:rPr>
        <w:t xml:space="preserve">bable grounds the </w:t>
      </w:r>
      <w:r w:rsidR="00741CFE">
        <w:rPr>
          <w:rFonts w:ascii="Arial" w:hAnsi="Arial" w:cs="Arial"/>
          <w:sz w:val="22"/>
          <w:szCs w:val="22"/>
        </w:rPr>
        <w:t>Peace Officer/Police Officer</w:t>
      </w:r>
      <w:r w:rsidR="00741CFE" w:rsidRPr="00717CE7">
        <w:rPr>
          <w:rFonts w:ascii="Arial" w:hAnsi="Arial" w:cs="Arial"/>
          <w:sz w:val="22"/>
          <w:szCs w:val="22"/>
        </w:rPr>
        <w:t xml:space="preserve"> </w:t>
      </w:r>
      <w:r w:rsidR="006E10CC" w:rsidRPr="00717CE7">
        <w:rPr>
          <w:rFonts w:ascii="Arial" w:hAnsi="Arial" w:cs="Arial"/>
          <w:sz w:val="22"/>
          <w:szCs w:val="22"/>
        </w:rPr>
        <w:t xml:space="preserve">believes that the </w:t>
      </w:r>
      <w:r w:rsidR="003F0E0A">
        <w:rPr>
          <w:rFonts w:ascii="Arial" w:hAnsi="Arial" w:cs="Arial"/>
          <w:sz w:val="22"/>
          <w:szCs w:val="22"/>
        </w:rPr>
        <w:t>offending party</w:t>
      </w:r>
      <w:r w:rsidR="006E10CC" w:rsidRPr="00717CE7">
        <w:rPr>
          <w:rFonts w:ascii="Arial" w:hAnsi="Arial" w:cs="Arial"/>
          <w:sz w:val="22"/>
          <w:szCs w:val="22"/>
        </w:rPr>
        <w:t xml:space="preserve"> may be found.</w:t>
      </w:r>
    </w:p>
    <w:p w14:paraId="065C0191" w14:textId="77777777" w:rsidR="006E10CC" w:rsidRPr="00717CE7" w:rsidRDefault="006E10CC" w:rsidP="00CF566E">
      <w:pPr>
        <w:numPr>
          <w:ilvl w:val="12"/>
          <w:numId w:val="0"/>
        </w:numPr>
        <w:jc w:val="both"/>
        <w:rPr>
          <w:rFonts w:cs="Arial"/>
        </w:rPr>
      </w:pPr>
    </w:p>
    <w:p w14:paraId="12B4D665" w14:textId="00FDAA6B" w:rsidR="00E45D52" w:rsidRDefault="00175DAE" w:rsidP="00CF566E">
      <w:pPr>
        <w:pStyle w:val="Level1"/>
        <w:tabs>
          <w:tab w:val="left" w:pos="720"/>
        </w:tabs>
        <w:ind w:hanging="720"/>
        <w:jc w:val="both"/>
        <w:rPr>
          <w:rFonts w:ascii="Arial" w:hAnsi="Arial" w:cs="Arial"/>
          <w:sz w:val="22"/>
          <w:szCs w:val="22"/>
        </w:rPr>
      </w:pPr>
      <w:r>
        <w:rPr>
          <w:rFonts w:ascii="Arial" w:hAnsi="Arial" w:cs="Arial"/>
          <w:sz w:val="22"/>
          <w:szCs w:val="22"/>
        </w:rPr>
        <w:t>5</w:t>
      </w:r>
      <w:r w:rsidR="00D031C8" w:rsidRPr="00717CE7">
        <w:rPr>
          <w:rFonts w:ascii="Arial" w:hAnsi="Arial" w:cs="Arial"/>
          <w:sz w:val="22"/>
          <w:szCs w:val="22"/>
        </w:rPr>
        <w:t xml:space="preserve">. </w:t>
      </w:r>
      <w:r w:rsidR="00D031C8" w:rsidRPr="00717CE7">
        <w:rPr>
          <w:rFonts w:ascii="Arial" w:hAnsi="Arial" w:cs="Arial"/>
          <w:sz w:val="22"/>
          <w:szCs w:val="22"/>
        </w:rPr>
        <w:tab/>
      </w:r>
      <w:r w:rsidR="006E10CC" w:rsidRPr="00717CE7">
        <w:rPr>
          <w:rFonts w:ascii="Arial" w:hAnsi="Arial" w:cs="Arial"/>
          <w:sz w:val="22"/>
          <w:szCs w:val="22"/>
        </w:rPr>
        <w:t xml:space="preserve">This Order is sufficient authority for the keeper of a correctional institution to </w:t>
      </w:r>
      <w:r w:rsidR="006B3D92">
        <w:rPr>
          <w:rFonts w:ascii="Arial" w:hAnsi="Arial" w:cs="Arial"/>
          <w:sz w:val="22"/>
          <w:szCs w:val="22"/>
        </w:rPr>
        <w:t>receive</w:t>
      </w:r>
      <w:r w:rsidR="006E10CC" w:rsidRPr="00717CE7">
        <w:rPr>
          <w:rFonts w:ascii="Arial" w:hAnsi="Arial" w:cs="Arial"/>
          <w:sz w:val="22"/>
          <w:szCs w:val="22"/>
        </w:rPr>
        <w:t xml:space="preserve"> the </w:t>
      </w:r>
      <w:r w:rsidR="003F0E0A">
        <w:rPr>
          <w:rFonts w:ascii="Arial" w:hAnsi="Arial" w:cs="Arial"/>
          <w:sz w:val="22"/>
          <w:szCs w:val="22"/>
        </w:rPr>
        <w:t>offending party</w:t>
      </w:r>
      <w:r w:rsidR="006E10CC" w:rsidRPr="00717CE7">
        <w:rPr>
          <w:rFonts w:ascii="Arial" w:hAnsi="Arial" w:cs="Arial"/>
          <w:sz w:val="22"/>
          <w:szCs w:val="22"/>
        </w:rPr>
        <w:t xml:space="preserve"> in custody pending appearance before a Justice of the Court of </w:t>
      </w:r>
      <w:r w:rsidR="006B3D92">
        <w:rPr>
          <w:rFonts w:ascii="Arial" w:hAnsi="Arial" w:cs="Arial"/>
          <w:sz w:val="22"/>
          <w:szCs w:val="22"/>
        </w:rPr>
        <w:t>King</w:t>
      </w:r>
      <w:r w:rsidR="006E10CC" w:rsidRPr="00717CE7">
        <w:rPr>
          <w:rFonts w:ascii="Arial" w:hAnsi="Arial" w:cs="Arial"/>
          <w:sz w:val="22"/>
          <w:szCs w:val="22"/>
        </w:rPr>
        <w:t>'s Bench of Alberta.</w:t>
      </w:r>
    </w:p>
    <w:p w14:paraId="3E91A319" w14:textId="77777777" w:rsidR="00E45D52" w:rsidRPr="00717CE7" w:rsidRDefault="00E45D52" w:rsidP="004F1179">
      <w:pPr>
        <w:pStyle w:val="Level1"/>
        <w:tabs>
          <w:tab w:val="left" w:pos="720"/>
        </w:tabs>
        <w:ind w:hanging="720"/>
        <w:rPr>
          <w:rFonts w:ascii="Arial" w:hAnsi="Arial" w:cs="Arial"/>
          <w:sz w:val="22"/>
          <w:szCs w:val="22"/>
        </w:rPr>
      </w:pPr>
    </w:p>
    <w:p w14:paraId="1F5C6D07" w14:textId="38F26FED" w:rsidR="006E10CC" w:rsidRPr="00717CE7" w:rsidRDefault="008A4133" w:rsidP="004F1179">
      <w:pPr>
        <w:pStyle w:val="Level1"/>
        <w:tabs>
          <w:tab w:val="left" w:pos="720"/>
        </w:tabs>
        <w:ind w:hanging="720"/>
        <w:rPr>
          <w:rFonts w:ascii="Arial" w:hAnsi="Arial" w:cs="Arial"/>
          <w:sz w:val="22"/>
          <w:szCs w:val="22"/>
        </w:rPr>
      </w:pPr>
      <w:r>
        <w:rPr>
          <w:rFonts w:ascii="Arial" w:hAnsi="Arial" w:cs="Arial"/>
          <w:sz w:val="22"/>
          <w:szCs w:val="22"/>
        </w:rPr>
        <w:t>6</w:t>
      </w:r>
      <w:r w:rsidR="00D031C8" w:rsidRPr="00717CE7">
        <w:rPr>
          <w:rFonts w:ascii="Arial" w:hAnsi="Arial" w:cs="Arial"/>
          <w:sz w:val="22"/>
          <w:szCs w:val="22"/>
        </w:rPr>
        <w:t>.</w:t>
      </w:r>
      <w:r w:rsidR="00B219D2" w:rsidRPr="00717CE7">
        <w:rPr>
          <w:rFonts w:ascii="Arial" w:hAnsi="Arial" w:cs="Arial"/>
          <w:sz w:val="22"/>
          <w:szCs w:val="22"/>
        </w:rPr>
        <w:tab/>
      </w:r>
      <w:r w:rsidR="006E10CC" w:rsidRPr="00717CE7">
        <w:rPr>
          <w:rFonts w:ascii="Arial" w:hAnsi="Arial" w:cs="Arial"/>
          <w:sz w:val="22"/>
          <w:szCs w:val="22"/>
        </w:rPr>
        <w:t xml:space="preserve">Either party may apply to amend, vary or strike this Order upon </w:t>
      </w:r>
      <w:r w:rsidR="00B059CC">
        <w:rPr>
          <w:rFonts w:ascii="Arial" w:hAnsi="Arial" w:cs="Arial"/>
          <w:sz w:val="22"/>
          <w:szCs w:val="22"/>
        </w:rPr>
        <w:t>five (5)</w:t>
      </w:r>
      <w:r w:rsidR="006E10CC" w:rsidRPr="00717CE7">
        <w:rPr>
          <w:rFonts w:ascii="Arial" w:hAnsi="Arial" w:cs="Arial"/>
          <w:sz w:val="22"/>
          <w:szCs w:val="22"/>
        </w:rPr>
        <w:t xml:space="preserve"> days’ notice.</w:t>
      </w:r>
    </w:p>
    <w:p w14:paraId="37CF5858" w14:textId="77777777" w:rsidR="006E10CC" w:rsidRPr="008A4133" w:rsidRDefault="006E10CC" w:rsidP="004F1179">
      <w:pPr>
        <w:numPr>
          <w:ilvl w:val="12"/>
          <w:numId w:val="0"/>
        </w:numPr>
        <w:rPr>
          <w:rFonts w:cs="Arial"/>
          <w:lang w:val="en-US"/>
        </w:rPr>
      </w:pPr>
    </w:p>
    <w:p w14:paraId="79388455" w14:textId="2AAC3214" w:rsidR="006B3D92" w:rsidRPr="00286DA8" w:rsidRDefault="008A4133" w:rsidP="008D4989">
      <w:pPr>
        <w:tabs>
          <w:tab w:val="num" w:pos="720"/>
        </w:tabs>
        <w:ind w:left="720" w:hanging="720"/>
        <w:rPr>
          <w:rFonts w:cs="Arial"/>
        </w:rPr>
      </w:pPr>
      <w:r>
        <w:rPr>
          <w:rFonts w:cs="Arial"/>
        </w:rPr>
        <w:t>7</w:t>
      </w:r>
      <w:r w:rsidR="006B3D92">
        <w:rPr>
          <w:rFonts w:cs="Arial"/>
        </w:rPr>
        <w:t>.</w:t>
      </w:r>
      <w:r w:rsidR="006B3D92">
        <w:rPr>
          <w:rFonts w:cs="Arial"/>
        </w:rPr>
        <w:tab/>
        <w:t>Neither the Applicant nor the Respondent</w:t>
      </w:r>
      <w:r w:rsidR="006B3D92" w:rsidRPr="00286DA8">
        <w:rPr>
          <w:rFonts w:cs="Arial"/>
        </w:rPr>
        <w:t xml:space="preserve"> shall be in breach of this Order in the following circumstances: </w:t>
      </w:r>
    </w:p>
    <w:p w14:paraId="0839A5C5" w14:textId="77777777" w:rsidR="006B3D92" w:rsidRPr="00DF0461" w:rsidRDefault="006B3D92" w:rsidP="006B3D92">
      <w:pPr>
        <w:pStyle w:val="Level1"/>
        <w:widowControl w:val="0"/>
        <w:tabs>
          <w:tab w:val="left" w:pos="-1440"/>
        </w:tabs>
        <w:ind w:left="1152"/>
        <w:outlineLvl w:val="0"/>
        <w:rPr>
          <w:rFonts w:ascii="Arial" w:hAnsi="Arial" w:cs="Arial"/>
          <w:color w:val="000000"/>
          <w:sz w:val="22"/>
          <w:szCs w:val="22"/>
          <w:lang w:eastAsia="en-CA"/>
        </w:rPr>
      </w:pPr>
    </w:p>
    <w:p w14:paraId="269937D5" w14:textId="77777777" w:rsidR="006B3D92" w:rsidRPr="00E457DD" w:rsidRDefault="006B3D92" w:rsidP="006B3D92">
      <w:pPr>
        <w:pStyle w:val="Level1"/>
        <w:widowControl w:val="0"/>
        <w:numPr>
          <w:ilvl w:val="0"/>
          <w:numId w:val="5"/>
        </w:numPr>
        <w:tabs>
          <w:tab w:val="clear" w:pos="432"/>
          <w:tab w:val="num" w:pos="1152"/>
        </w:tabs>
        <w:ind w:left="1152"/>
        <w:outlineLvl w:val="0"/>
        <w:rPr>
          <w:rFonts w:ascii="Arial" w:hAnsi="Arial" w:cs="Arial"/>
          <w:color w:val="000000"/>
          <w:sz w:val="22"/>
          <w:szCs w:val="22"/>
          <w:lang w:eastAsia="en-CA"/>
        </w:rPr>
      </w:pPr>
      <w:r w:rsidRPr="225B6530">
        <w:rPr>
          <w:rFonts w:ascii="Arial" w:hAnsi="Arial" w:cs="Arial"/>
          <w:color w:val="000000" w:themeColor="text1"/>
          <w:sz w:val="22"/>
          <w:szCs w:val="22"/>
          <w:lang w:eastAsia="en-CA"/>
        </w:rPr>
        <w:t xml:space="preserve">Any contact between the </w:t>
      </w:r>
      <w:r>
        <w:rPr>
          <w:rFonts w:ascii="Arial" w:hAnsi="Arial" w:cs="Arial"/>
          <w:color w:val="000000" w:themeColor="text1"/>
          <w:sz w:val="22"/>
          <w:szCs w:val="22"/>
          <w:lang w:eastAsia="en-CA"/>
        </w:rPr>
        <w:t>Applicant</w:t>
      </w:r>
      <w:r w:rsidRPr="225B6530">
        <w:rPr>
          <w:rFonts w:ascii="Arial" w:hAnsi="Arial" w:cs="Arial"/>
          <w:color w:val="000000" w:themeColor="text1"/>
          <w:sz w:val="22"/>
          <w:szCs w:val="22"/>
          <w:lang w:eastAsia="en-CA"/>
        </w:rPr>
        <w:t xml:space="preserve"> and the Respondent through a third party for the purpose of: </w:t>
      </w:r>
    </w:p>
    <w:p w14:paraId="5EFFA1DF" w14:textId="77777777" w:rsidR="006B3D92" w:rsidRPr="00E457DD" w:rsidRDefault="006B3D92" w:rsidP="006B3D92">
      <w:pPr>
        <w:pStyle w:val="Level1"/>
        <w:widowControl w:val="0"/>
        <w:tabs>
          <w:tab w:val="num" w:pos="1152"/>
        </w:tabs>
        <w:ind w:left="2160" w:hanging="360"/>
        <w:outlineLvl w:val="0"/>
        <w:rPr>
          <w:rFonts w:ascii="Arial" w:hAnsi="Arial" w:cs="Arial"/>
          <w:color w:val="000000"/>
          <w:sz w:val="22"/>
          <w:szCs w:val="22"/>
          <w:lang w:eastAsia="en-CA"/>
        </w:rPr>
      </w:pPr>
      <w:proofErr w:type="spellStart"/>
      <w:r w:rsidRPr="225B6530">
        <w:rPr>
          <w:rFonts w:ascii="Arial" w:hAnsi="Arial" w:cs="Arial"/>
          <w:color w:val="000000" w:themeColor="text1"/>
          <w:sz w:val="22"/>
          <w:szCs w:val="22"/>
          <w:lang w:eastAsia="en-CA"/>
        </w:rPr>
        <w:t>i</w:t>
      </w:r>
      <w:proofErr w:type="spellEnd"/>
      <w:r w:rsidRPr="225B6530">
        <w:rPr>
          <w:rFonts w:ascii="Arial" w:hAnsi="Arial" w:cs="Arial"/>
          <w:color w:val="000000" w:themeColor="text1"/>
          <w:sz w:val="22"/>
          <w:szCs w:val="22"/>
          <w:lang w:eastAsia="en-CA"/>
        </w:rPr>
        <w:t xml:space="preserve">) </w:t>
      </w:r>
      <w:r>
        <w:rPr>
          <w:rFonts w:ascii="Arial" w:hAnsi="Arial" w:cs="Arial"/>
          <w:color w:val="000000" w:themeColor="text1"/>
          <w:sz w:val="22"/>
          <w:szCs w:val="22"/>
          <w:lang w:eastAsia="en-CA"/>
        </w:rPr>
        <w:tab/>
      </w:r>
      <w:r w:rsidRPr="225B6530">
        <w:rPr>
          <w:rFonts w:ascii="Arial" w:hAnsi="Arial" w:cs="Arial"/>
          <w:color w:val="000000" w:themeColor="text1"/>
          <w:sz w:val="22"/>
          <w:szCs w:val="22"/>
          <w:lang w:eastAsia="en-CA"/>
        </w:rPr>
        <w:t xml:space="preserve">arranging </w:t>
      </w:r>
      <w:r>
        <w:rPr>
          <w:rFonts w:ascii="Arial" w:hAnsi="Arial" w:cs="Arial"/>
          <w:color w:val="000000" w:themeColor="text1"/>
          <w:sz w:val="22"/>
          <w:szCs w:val="22"/>
          <w:lang w:eastAsia="en-CA"/>
        </w:rPr>
        <w:t xml:space="preserve">existing </w:t>
      </w:r>
      <w:r w:rsidRPr="225B6530">
        <w:rPr>
          <w:rFonts w:ascii="Arial" w:hAnsi="Arial" w:cs="Arial"/>
          <w:color w:val="000000" w:themeColor="text1"/>
          <w:sz w:val="22"/>
          <w:szCs w:val="22"/>
          <w:lang w:eastAsia="en-CA"/>
        </w:rPr>
        <w:t xml:space="preserve">court ordered parenting time to </w:t>
      </w:r>
      <w:r>
        <w:rPr>
          <w:rFonts w:ascii="Arial" w:hAnsi="Arial" w:cs="Arial"/>
          <w:color w:val="000000" w:themeColor="text1"/>
          <w:sz w:val="22"/>
          <w:szCs w:val="22"/>
          <w:lang w:eastAsia="en-CA"/>
        </w:rPr>
        <w:t>any</w:t>
      </w:r>
      <w:r w:rsidRPr="225B6530">
        <w:rPr>
          <w:rFonts w:ascii="Arial" w:hAnsi="Arial" w:cs="Arial"/>
          <w:color w:val="000000" w:themeColor="text1"/>
          <w:sz w:val="22"/>
          <w:szCs w:val="22"/>
          <w:lang w:eastAsia="en-CA"/>
        </w:rPr>
        <w:t xml:space="preserve"> child(ren)</w:t>
      </w:r>
      <w:r>
        <w:rPr>
          <w:rFonts w:ascii="Arial" w:hAnsi="Arial" w:cs="Arial"/>
          <w:color w:val="000000" w:themeColor="text1"/>
          <w:sz w:val="22"/>
          <w:szCs w:val="22"/>
          <w:lang w:eastAsia="en-CA"/>
        </w:rPr>
        <w:t xml:space="preserve"> who are not named in this protection order</w:t>
      </w:r>
      <w:r w:rsidRPr="225B6530">
        <w:rPr>
          <w:rFonts w:ascii="Arial" w:hAnsi="Arial" w:cs="Arial"/>
          <w:color w:val="000000" w:themeColor="text1"/>
          <w:sz w:val="22"/>
          <w:szCs w:val="22"/>
          <w:lang w:eastAsia="en-CA"/>
        </w:rPr>
        <w:t xml:space="preserve">; or </w:t>
      </w:r>
    </w:p>
    <w:p w14:paraId="0FF1CA65" w14:textId="77777777" w:rsidR="006B3D92" w:rsidRPr="00E457DD" w:rsidRDefault="006B3D92" w:rsidP="006B3D92">
      <w:pPr>
        <w:pStyle w:val="Level1"/>
        <w:widowControl w:val="0"/>
        <w:tabs>
          <w:tab w:val="num" w:pos="1152"/>
        </w:tabs>
        <w:ind w:left="2160" w:hanging="360"/>
        <w:outlineLvl w:val="0"/>
        <w:rPr>
          <w:rFonts w:ascii="Arial" w:hAnsi="Arial" w:cs="Arial"/>
          <w:color w:val="000000"/>
          <w:sz w:val="22"/>
          <w:szCs w:val="22"/>
          <w:lang w:eastAsia="en-CA"/>
        </w:rPr>
      </w:pPr>
      <w:r w:rsidRPr="225B6530">
        <w:rPr>
          <w:rFonts w:ascii="Arial" w:hAnsi="Arial" w:cs="Arial"/>
          <w:color w:val="000000" w:themeColor="text1"/>
          <w:sz w:val="22"/>
          <w:szCs w:val="22"/>
          <w:lang w:eastAsia="en-CA"/>
        </w:rPr>
        <w:t>ii</w:t>
      </w:r>
      <w:proofErr w:type="gramStart"/>
      <w:r w:rsidRPr="225B6530">
        <w:rPr>
          <w:rFonts w:ascii="Arial" w:hAnsi="Arial" w:cs="Arial"/>
          <w:color w:val="000000" w:themeColor="text1"/>
          <w:sz w:val="22"/>
          <w:szCs w:val="22"/>
          <w:lang w:eastAsia="en-CA"/>
        </w:rPr>
        <w:t xml:space="preserve">) </w:t>
      </w:r>
      <w:r>
        <w:rPr>
          <w:rFonts w:ascii="Arial" w:hAnsi="Arial" w:cs="Arial"/>
          <w:color w:val="000000" w:themeColor="text1"/>
          <w:sz w:val="22"/>
          <w:szCs w:val="22"/>
          <w:lang w:eastAsia="en-CA"/>
        </w:rPr>
        <w:tab/>
      </w:r>
      <w:r w:rsidRPr="225B6530">
        <w:rPr>
          <w:rFonts w:ascii="Arial" w:hAnsi="Arial" w:cs="Arial"/>
          <w:color w:val="000000" w:themeColor="text1"/>
          <w:sz w:val="22"/>
          <w:szCs w:val="22"/>
          <w:lang w:eastAsia="en-CA"/>
        </w:rPr>
        <w:t>exercising</w:t>
      </w:r>
      <w:proofErr w:type="gramEnd"/>
      <w:r w:rsidRPr="225B6530">
        <w:rPr>
          <w:rFonts w:ascii="Arial" w:hAnsi="Arial" w:cs="Arial"/>
          <w:color w:val="000000" w:themeColor="text1"/>
          <w:sz w:val="22"/>
          <w:szCs w:val="22"/>
          <w:lang w:eastAsia="en-CA"/>
        </w:rPr>
        <w:t xml:space="preserve"> parenting time agreed to between the parties through </w:t>
      </w:r>
      <w:r w:rsidRPr="000921C9">
        <w:rPr>
          <w:rFonts w:ascii="Arial" w:hAnsi="Arial" w:cs="Arial"/>
          <w:color w:val="000000" w:themeColor="text1"/>
          <w:sz w:val="22"/>
          <w:szCs w:val="22"/>
          <w:lang w:eastAsia="en-CA"/>
        </w:rPr>
        <w:t>mediation or through</w:t>
      </w:r>
      <w:r w:rsidRPr="225B6530">
        <w:rPr>
          <w:rFonts w:ascii="Arial" w:hAnsi="Arial" w:cs="Arial"/>
          <w:color w:val="000000" w:themeColor="text1"/>
          <w:sz w:val="22"/>
          <w:szCs w:val="22"/>
          <w:lang w:eastAsia="en-CA"/>
        </w:rPr>
        <w:t xml:space="preserve"> their</w:t>
      </w:r>
      <w:r>
        <w:rPr>
          <w:rFonts w:ascii="Arial" w:hAnsi="Arial" w:cs="Arial"/>
          <w:color w:val="000000" w:themeColor="text1"/>
          <w:sz w:val="22"/>
          <w:szCs w:val="22"/>
          <w:lang w:eastAsia="en-CA"/>
        </w:rPr>
        <w:t xml:space="preserve"> counsel, but only for children who are not named in this protection </w:t>
      </w:r>
      <w:proofErr w:type="gramStart"/>
      <w:r>
        <w:rPr>
          <w:rFonts w:ascii="Arial" w:hAnsi="Arial" w:cs="Arial"/>
          <w:color w:val="000000" w:themeColor="text1"/>
          <w:sz w:val="22"/>
          <w:szCs w:val="22"/>
          <w:lang w:eastAsia="en-CA"/>
        </w:rPr>
        <w:t>order</w:t>
      </w:r>
      <w:r w:rsidRPr="225B6530">
        <w:rPr>
          <w:rFonts w:ascii="Arial" w:hAnsi="Arial" w:cs="Arial"/>
          <w:color w:val="000000" w:themeColor="text1"/>
          <w:sz w:val="22"/>
          <w:szCs w:val="22"/>
          <w:lang w:eastAsia="en-CA"/>
        </w:rPr>
        <w:t>;</w:t>
      </w:r>
      <w:proofErr w:type="gramEnd"/>
      <w:r w:rsidRPr="225B6530">
        <w:rPr>
          <w:rFonts w:ascii="Arial" w:hAnsi="Arial" w:cs="Arial"/>
          <w:color w:val="000000" w:themeColor="text1"/>
          <w:sz w:val="22"/>
          <w:szCs w:val="22"/>
          <w:lang w:eastAsia="en-CA"/>
        </w:rPr>
        <w:t xml:space="preserve"> </w:t>
      </w:r>
    </w:p>
    <w:p w14:paraId="49EE4B20" w14:textId="77777777" w:rsidR="006B3D92" w:rsidRPr="00E457DD" w:rsidRDefault="006B3D92" w:rsidP="006B3D92">
      <w:pPr>
        <w:pStyle w:val="Level1"/>
        <w:widowControl w:val="0"/>
        <w:tabs>
          <w:tab w:val="num" w:pos="1152"/>
        </w:tabs>
        <w:ind w:left="360" w:firstLine="720"/>
        <w:outlineLvl w:val="0"/>
        <w:rPr>
          <w:rFonts w:ascii="Arial" w:hAnsi="Arial" w:cs="Arial"/>
          <w:color w:val="000000"/>
          <w:sz w:val="22"/>
          <w:szCs w:val="22"/>
          <w:lang w:eastAsia="en-CA"/>
        </w:rPr>
      </w:pPr>
      <w:r>
        <w:rPr>
          <w:rFonts w:ascii="Arial" w:hAnsi="Arial" w:cs="Arial"/>
          <w:color w:val="000000" w:themeColor="text1"/>
          <w:sz w:val="22"/>
          <w:szCs w:val="22"/>
          <w:lang w:eastAsia="en-CA"/>
        </w:rPr>
        <w:t xml:space="preserve"> </w:t>
      </w:r>
      <w:r w:rsidRPr="225B6530">
        <w:rPr>
          <w:rFonts w:ascii="Arial" w:hAnsi="Arial" w:cs="Arial"/>
          <w:color w:val="000000" w:themeColor="text1"/>
          <w:sz w:val="22"/>
          <w:szCs w:val="22"/>
          <w:lang w:eastAsia="en-CA"/>
        </w:rPr>
        <w:t>shall not constitute a breach of this order.</w:t>
      </w:r>
    </w:p>
    <w:p w14:paraId="55C4DA93" w14:textId="77777777" w:rsidR="006B3D92" w:rsidRPr="00DF0461" w:rsidRDefault="006B3D92" w:rsidP="006B3D92">
      <w:pPr>
        <w:pStyle w:val="Level1"/>
        <w:widowControl w:val="0"/>
        <w:tabs>
          <w:tab w:val="left" w:pos="-1440"/>
        </w:tabs>
        <w:ind w:left="1440"/>
        <w:outlineLvl w:val="0"/>
        <w:rPr>
          <w:rFonts w:ascii="Arial" w:hAnsi="Arial" w:cs="Arial"/>
          <w:color w:val="000000"/>
          <w:sz w:val="22"/>
          <w:szCs w:val="22"/>
          <w:lang w:eastAsia="en-CA"/>
        </w:rPr>
      </w:pPr>
    </w:p>
    <w:p w14:paraId="7C020BF8" w14:textId="334624D1" w:rsidR="006B3D92" w:rsidRPr="00DF0461" w:rsidRDefault="006B3D92" w:rsidP="006B3D92">
      <w:pPr>
        <w:pStyle w:val="Level1"/>
        <w:widowControl w:val="0"/>
        <w:numPr>
          <w:ilvl w:val="0"/>
          <w:numId w:val="5"/>
        </w:numPr>
        <w:tabs>
          <w:tab w:val="left" w:pos="-1440"/>
        </w:tabs>
        <w:ind w:left="1152"/>
        <w:outlineLvl w:val="0"/>
        <w:rPr>
          <w:rFonts w:ascii="Arial" w:hAnsi="Arial" w:cs="Arial"/>
          <w:color w:val="000000"/>
          <w:sz w:val="22"/>
          <w:szCs w:val="22"/>
          <w:lang w:eastAsia="en-CA"/>
        </w:rPr>
      </w:pPr>
      <w:r w:rsidRPr="225B6530">
        <w:rPr>
          <w:rFonts w:ascii="Arial" w:hAnsi="Arial" w:cs="Arial"/>
          <w:sz w:val="22"/>
          <w:szCs w:val="22"/>
          <w:lang w:eastAsia="en-CA"/>
        </w:rPr>
        <w:t xml:space="preserve">The exercise of any parenting time granted to the </w:t>
      </w:r>
      <w:r>
        <w:rPr>
          <w:rFonts w:ascii="Arial" w:hAnsi="Arial" w:cs="Arial"/>
          <w:sz w:val="22"/>
          <w:szCs w:val="22"/>
          <w:lang w:eastAsia="en-CA"/>
        </w:rPr>
        <w:t xml:space="preserve">Applicant or the </w:t>
      </w:r>
      <w:r w:rsidRPr="225B6530">
        <w:rPr>
          <w:rFonts w:ascii="Arial" w:hAnsi="Arial" w:cs="Arial"/>
          <w:sz w:val="22"/>
          <w:szCs w:val="22"/>
          <w:lang w:eastAsia="en-CA"/>
        </w:rPr>
        <w:t xml:space="preserve">Respondent in relation to the children by Order of a court of competent jurisdiction granted </w:t>
      </w:r>
      <w:r>
        <w:rPr>
          <w:rFonts w:ascii="Arial" w:hAnsi="Arial" w:cs="Arial"/>
          <w:sz w:val="22"/>
          <w:szCs w:val="22"/>
          <w:lang w:eastAsia="en-CA"/>
        </w:rPr>
        <w:t>after this Order,</w:t>
      </w:r>
      <w:r w:rsidRPr="225B6530">
        <w:rPr>
          <w:rFonts w:ascii="Arial" w:hAnsi="Arial" w:cs="Arial"/>
          <w:sz w:val="22"/>
          <w:szCs w:val="22"/>
          <w:lang w:eastAsia="en-CA"/>
        </w:rPr>
        <w:t xml:space="preserve"> shall not constitute a breach of this Order.</w:t>
      </w:r>
    </w:p>
    <w:p w14:paraId="75922FBD" w14:textId="77777777" w:rsidR="006B3D92" w:rsidRPr="00DF0461" w:rsidRDefault="006B3D92" w:rsidP="006B3D92">
      <w:pPr>
        <w:pStyle w:val="Level1"/>
        <w:widowControl w:val="0"/>
        <w:tabs>
          <w:tab w:val="left" w:pos="-1440"/>
        </w:tabs>
        <w:ind w:left="1440"/>
        <w:outlineLvl w:val="0"/>
        <w:rPr>
          <w:rFonts w:ascii="Arial" w:hAnsi="Arial" w:cs="Arial"/>
          <w:color w:val="000000"/>
          <w:sz w:val="22"/>
          <w:szCs w:val="22"/>
          <w:lang w:eastAsia="en-CA"/>
        </w:rPr>
      </w:pPr>
    </w:p>
    <w:p w14:paraId="043E4F3D" w14:textId="77777777" w:rsidR="006B3D92" w:rsidRDefault="006B3D92" w:rsidP="006B3D92">
      <w:pPr>
        <w:pStyle w:val="Level1"/>
        <w:widowControl w:val="0"/>
        <w:numPr>
          <w:ilvl w:val="0"/>
          <w:numId w:val="5"/>
        </w:numPr>
        <w:tabs>
          <w:tab w:val="left" w:pos="-1440"/>
        </w:tabs>
        <w:ind w:left="1152"/>
        <w:outlineLvl w:val="0"/>
        <w:rPr>
          <w:rFonts w:ascii="Arial" w:hAnsi="Arial" w:cs="Arial"/>
          <w:color w:val="000000"/>
          <w:sz w:val="22"/>
          <w:szCs w:val="22"/>
          <w:lang w:eastAsia="en-CA"/>
        </w:rPr>
      </w:pPr>
      <w:r w:rsidRPr="225B6530">
        <w:rPr>
          <w:rFonts w:ascii="Arial" w:hAnsi="Arial" w:cs="Arial"/>
          <w:sz w:val="22"/>
          <w:szCs w:val="22"/>
          <w:lang w:eastAsia="en-CA"/>
        </w:rPr>
        <w:t xml:space="preserve">Any contact between the </w:t>
      </w:r>
      <w:r>
        <w:rPr>
          <w:rFonts w:ascii="Arial" w:hAnsi="Arial" w:cs="Arial"/>
          <w:sz w:val="22"/>
          <w:szCs w:val="22"/>
          <w:lang w:eastAsia="en-CA"/>
        </w:rPr>
        <w:t>Applicant</w:t>
      </w:r>
      <w:r w:rsidRPr="225B6530">
        <w:rPr>
          <w:rFonts w:ascii="Arial" w:hAnsi="Arial" w:cs="Arial"/>
          <w:sz w:val="22"/>
          <w:szCs w:val="22"/>
          <w:lang w:eastAsia="en-CA"/>
        </w:rPr>
        <w:t xml:space="preserve"> and the Respondent for the purpose of </w:t>
      </w:r>
      <w:r w:rsidRPr="0000272B">
        <w:rPr>
          <w:rFonts w:ascii="Arial" w:hAnsi="Arial" w:cs="Arial"/>
          <w:sz w:val="22"/>
          <w:szCs w:val="22"/>
          <w:lang w:eastAsia="en-CA"/>
        </w:rPr>
        <w:t>arranging and attending court</w:t>
      </w:r>
      <w:r>
        <w:rPr>
          <w:rFonts w:ascii="Arial" w:hAnsi="Arial" w:cs="Arial"/>
          <w:sz w:val="22"/>
          <w:szCs w:val="22"/>
          <w:lang w:eastAsia="en-CA"/>
        </w:rPr>
        <w:t xml:space="preserve"> (including arranging for service of documents through a third party or service by email)</w:t>
      </w:r>
      <w:r w:rsidRPr="0000272B">
        <w:rPr>
          <w:rFonts w:ascii="Arial" w:hAnsi="Arial" w:cs="Arial"/>
          <w:sz w:val="22"/>
          <w:szCs w:val="22"/>
          <w:lang w:eastAsia="en-CA"/>
        </w:rPr>
        <w:t xml:space="preserve">, mediation, counselling, meetings with legal counsel present, or any contact required for legal proceedings shall not constitute a breach of this </w:t>
      </w:r>
      <w:r w:rsidRPr="225B6530">
        <w:rPr>
          <w:rFonts w:ascii="Arial" w:hAnsi="Arial" w:cs="Arial"/>
          <w:sz w:val="22"/>
          <w:szCs w:val="22"/>
          <w:lang w:eastAsia="en-CA"/>
        </w:rPr>
        <w:t>Order.</w:t>
      </w:r>
      <w:r>
        <w:br/>
      </w:r>
    </w:p>
    <w:p w14:paraId="65728816" w14:textId="58121820" w:rsidR="006B3D92" w:rsidRDefault="006B3D92" w:rsidP="006B3D92">
      <w:pPr>
        <w:pStyle w:val="Level1"/>
        <w:widowControl w:val="0"/>
        <w:tabs>
          <w:tab w:val="left" w:pos="-1440"/>
        </w:tabs>
        <w:outlineLvl w:val="0"/>
        <w:rPr>
          <w:rFonts w:ascii="Arial" w:hAnsi="Arial" w:cs="Arial"/>
          <w:i/>
          <w:iCs/>
          <w:color w:val="000000"/>
          <w:sz w:val="22"/>
          <w:szCs w:val="22"/>
          <w:lang w:eastAsia="en-CA"/>
        </w:rPr>
      </w:pPr>
      <w:r>
        <w:rPr>
          <w:rFonts w:ascii="Arial" w:hAnsi="Arial" w:cs="Arial"/>
          <w:i/>
          <w:iCs/>
          <w:color w:val="000000"/>
          <w:sz w:val="22"/>
          <w:szCs w:val="22"/>
          <w:lang w:eastAsia="en-CA"/>
        </w:rPr>
        <w:t xml:space="preserve">      [Any specific parenting terms must be put into a separate parenting Order.]</w:t>
      </w:r>
    </w:p>
    <w:p w14:paraId="49347020" w14:textId="77777777" w:rsidR="006B3D92" w:rsidRDefault="006B3D92" w:rsidP="006B3D92">
      <w:pPr>
        <w:pStyle w:val="Level1"/>
        <w:widowControl w:val="0"/>
        <w:tabs>
          <w:tab w:val="left" w:pos="-1440"/>
        </w:tabs>
        <w:outlineLvl w:val="0"/>
        <w:rPr>
          <w:rFonts w:ascii="Arial" w:hAnsi="Arial" w:cs="Arial"/>
          <w:i/>
          <w:iCs/>
          <w:color w:val="000000"/>
          <w:sz w:val="22"/>
          <w:szCs w:val="22"/>
          <w:lang w:eastAsia="en-CA"/>
        </w:rPr>
      </w:pPr>
    </w:p>
    <w:p w14:paraId="7D1E2572" w14:textId="185A6037" w:rsidR="006B3D92" w:rsidRDefault="000E2E0A" w:rsidP="006B3D92">
      <w:pPr>
        <w:pStyle w:val="NoSpacing"/>
        <w:keepLines/>
        <w:spacing w:after="160"/>
        <w:jc w:val="both"/>
        <w:rPr>
          <w:i/>
        </w:rPr>
      </w:pPr>
      <w:r w:rsidRPr="000E2E0A">
        <w:rPr>
          <w:sz w:val="22"/>
          <w:szCs w:val="22"/>
        </w:rPr>
        <w:t>8.</w:t>
      </w:r>
      <w:r>
        <w:rPr>
          <w:b/>
          <w:bCs/>
          <w:sz w:val="22"/>
          <w:szCs w:val="22"/>
        </w:rPr>
        <w:tab/>
      </w:r>
      <w:r w:rsidR="006B3D92" w:rsidRPr="000C68D2">
        <w:rPr>
          <w:b/>
          <w:bCs/>
          <w:sz w:val="22"/>
          <w:szCs w:val="22"/>
        </w:rPr>
        <w:t>SERVICE</w:t>
      </w:r>
      <w:r w:rsidR="006B3D92" w:rsidRPr="007D3CAC">
        <w:rPr>
          <w:b/>
          <w:bCs/>
          <w:i/>
          <w:iCs/>
          <w:sz w:val="22"/>
          <w:szCs w:val="22"/>
        </w:rPr>
        <w:t xml:space="preserve">: </w:t>
      </w:r>
      <w:r w:rsidR="006B3D92" w:rsidRPr="007D3CAC">
        <w:rPr>
          <w:i/>
          <w:iCs/>
        </w:rPr>
        <w:t>[Choose</w:t>
      </w:r>
      <w:r w:rsidR="006B3D92" w:rsidRPr="00FA22FE">
        <w:rPr>
          <w:i/>
        </w:rPr>
        <w:t xml:space="preserve"> from below and initial</w:t>
      </w:r>
      <w:r w:rsidR="006B3D92">
        <w:rPr>
          <w:i/>
        </w:rPr>
        <w:t>.]</w:t>
      </w:r>
    </w:p>
    <w:bookmarkStart w:id="0" w:name="_Hlk37336383"/>
    <w:p w14:paraId="28EDADF1" w14:textId="77777777" w:rsidR="006B3D92" w:rsidRDefault="00000000" w:rsidP="006B3D92">
      <w:pPr>
        <w:pStyle w:val="ListParagraph"/>
        <w:rPr>
          <w:rFonts w:cs="Arial"/>
        </w:rPr>
      </w:pPr>
      <w:sdt>
        <w:sdtPr>
          <w:rPr>
            <w:rFonts w:cs="Arial"/>
          </w:rPr>
          <w:id w:val="-2135398127"/>
          <w14:checkbox>
            <w14:checked w14:val="0"/>
            <w14:checkedState w14:val="2612" w14:font="MS Gothic"/>
            <w14:uncheckedState w14:val="2610" w14:font="MS Gothic"/>
          </w14:checkbox>
        </w:sdtPr>
        <w:sdtContent>
          <w:r w:rsidR="006B3D92">
            <w:rPr>
              <w:rFonts w:ascii="MS Gothic" w:eastAsia="MS Gothic" w:hAnsi="MS Gothic" w:cs="Arial" w:hint="eastAsia"/>
            </w:rPr>
            <w:t>☐</w:t>
          </w:r>
        </w:sdtContent>
      </w:sdt>
      <w:r w:rsidR="006B3D92">
        <w:rPr>
          <w:b/>
          <w:bCs/>
        </w:rPr>
        <w:t xml:space="preserve"> </w:t>
      </w:r>
      <w:r w:rsidR="006B3D92" w:rsidRPr="00BA7EB3">
        <w:rPr>
          <w:rFonts w:cs="Arial"/>
        </w:rPr>
        <w:t>The Clerk of the Court shall serve both parties</w:t>
      </w:r>
      <w:r w:rsidR="006B3D92">
        <w:rPr>
          <w:rFonts w:cs="Arial"/>
        </w:rPr>
        <w:t>, or where applicable, Counsel for the parties, with</w:t>
      </w:r>
      <w:r w:rsidR="006B3D92" w:rsidRPr="00BA7EB3">
        <w:rPr>
          <w:rFonts w:cs="Arial"/>
        </w:rPr>
        <w:t xml:space="preserve"> a copy of this Order, via email</w:t>
      </w:r>
      <w:r w:rsidR="006B3D92">
        <w:rPr>
          <w:b/>
          <w:bCs/>
        </w:rPr>
        <w:t xml:space="preserve"> </w:t>
      </w:r>
      <w:r w:rsidR="006B3D92" w:rsidRPr="00BA7EB3">
        <w:rPr>
          <w:rFonts w:cs="Arial"/>
        </w:rPr>
        <w:t xml:space="preserve">addresses provided in Court.  The requirement of filing an Affidavit of Service is dispensed with. </w:t>
      </w:r>
    </w:p>
    <w:p w14:paraId="4136CCF1" w14:textId="77777777" w:rsidR="006B3D92" w:rsidRDefault="006B3D92" w:rsidP="006B3D92">
      <w:pPr>
        <w:pStyle w:val="ListParagraph"/>
        <w:rPr>
          <w:rFonts w:cs="Arial"/>
        </w:rPr>
      </w:pPr>
      <w:r w:rsidRPr="00BA7EB3">
        <w:rPr>
          <w:rFonts w:cs="Arial"/>
        </w:rPr>
        <w:t xml:space="preserve"> </w:t>
      </w:r>
    </w:p>
    <w:p w14:paraId="6E6123F2" w14:textId="77777777" w:rsidR="006B3D92" w:rsidRPr="00137FE4" w:rsidRDefault="006B3D92" w:rsidP="006B3D92">
      <w:pPr>
        <w:pStyle w:val="ListParagraph"/>
        <w:rPr>
          <w:rFonts w:cs="Arial"/>
          <w:b/>
        </w:rPr>
      </w:pPr>
      <w:r>
        <w:rPr>
          <w:rFonts w:cs="Arial"/>
        </w:rPr>
        <w:tab/>
      </w:r>
      <w:r>
        <w:rPr>
          <w:rFonts w:cs="Arial"/>
        </w:rPr>
        <w:tab/>
      </w:r>
      <w:r>
        <w:rPr>
          <w:rFonts w:cs="Arial"/>
        </w:rPr>
        <w:tab/>
      </w:r>
      <w:r>
        <w:rPr>
          <w:rFonts w:cs="Arial"/>
        </w:rPr>
        <w:tab/>
      </w:r>
      <w:r w:rsidRPr="00137FE4">
        <w:rPr>
          <w:rFonts w:cs="Arial"/>
          <w:b/>
        </w:rPr>
        <w:t>OR</w:t>
      </w:r>
    </w:p>
    <w:p w14:paraId="1FACF86C" w14:textId="77777777" w:rsidR="006B3D92" w:rsidRDefault="00000000" w:rsidP="006B3D92">
      <w:pPr>
        <w:pStyle w:val="ListParagraph"/>
        <w:rPr>
          <w:rFonts w:cs="Arial"/>
          <w:i/>
          <w:iCs/>
        </w:rPr>
      </w:pPr>
      <w:sdt>
        <w:sdtPr>
          <w:rPr>
            <w:rFonts w:cs="Arial"/>
          </w:rPr>
          <w:id w:val="-933367803"/>
          <w14:checkbox>
            <w14:checked w14:val="0"/>
            <w14:checkedState w14:val="2612" w14:font="MS Gothic"/>
            <w14:uncheckedState w14:val="2610" w14:font="MS Gothic"/>
          </w14:checkbox>
        </w:sdtPr>
        <w:sdtContent>
          <w:r w:rsidR="006B3D92">
            <w:rPr>
              <w:rFonts w:ascii="MS Gothic" w:eastAsia="MS Gothic" w:hAnsi="MS Gothic" w:cs="Arial"/>
            </w:rPr>
            <w:t>☐</w:t>
          </w:r>
        </w:sdtContent>
      </w:sdt>
      <w:r w:rsidR="006B3D92">
        <w:rPr>
          <w:rFonts w:cs="Arial"/>
        </w:rPr>
        <w:t xml:space="preserve"> </w:t>
      </w:r>
      <w:sdt>
        <w:sdtPr>
          <w:rPr>
            <w:rFonts w:cs="Arial"/>
            <w:i/>
            <w:iCs/>
          </w:rPr>
          <w:alias w:val="Other Service Instructions"/>
          <w:tag w:val="Other Service Instructions"/>
          <w:id w:val="2135208160"/>
          <w:showingPlcHdr/>
        </w:sdtPr>
        <w:sdtContent>
          <w:r w:rsidR="006B3D92" w:rsidRPr="000740CC">
            <w:rPr>
              <w:rStyle w:val="PlaceholderText"/>
              <w:i/>
              <w:iCs/>
            </w:rPr>
            <w:t>[Indicate any special instructions for service].</w:t>
          </w:r>
        </w:sdtContent>
      </w:sdt>
    </w:p>
    <w:p w14:paraId="49C3044D" w14:textId="1EC5C28A" w:rsidR="006B3D92" w:rsidRPr="000740CC" w:rsidRDefault="006B3D92" w:rsidP="006B3D92">
      <w:pPr>
        <w:pStyle w:val="NoSpacing"/>
        <w:keepLines/>
        <w:spacing w:after="160"/>
        <w:ind w:left="1440"/>
        <w:rPr>
          <w:i/>
          <w:iCs/>
        </w:rPr>
      </w:pPr>
      <w:r>
        <w:rPr>
          <w:i/>
          <w:iCs/>
        </w:rPr>
        <w:t>[</w:t>
      </w:r>
      <w:r w:rsidRPr="000740CC">
        <w:rPr>
          <w:i/>
          <w:iCs/>
        </w:rPr>
        <w:t xml:space="preserve">If </w:t>
      </w:r>
      <w:proofErr w:type="gramStart"/>
      <w:r w:rsidRPr="000740CC">
        <w:rPr>
          <w:i/>
          <w:iCs/>
        </w:rPr>
        <w:t>anything</w:t>
      </w:r>
      <w:proofErr w:type="gramEnd"/>
      <w:r w:rsidRPr="000740CC">
        <w:rPr>
          <w:i/>
          <w:iCs/>
        </w:rPr>
        <w:t xml:space="preserve"> other than personal service is ordered, a Peace Officer</w:t>
      </w:r>
      <w:r w:rsidR="00741CFE">
        <w:rPr>
          <w:i/>
          <w:iCs/>
        </w:rPr>
        <w:t>/Police Officer</w:t>
      </w:r>
      <w:r w:rsidRPr="000740CC">
        <w:rPr>
          <w:i/>
          <w:iCs/>
        </w:rPr>
        <w:t xml:space="preserve"> will not serve the order</w:t>
      </w:r>
      <w:r>
        <w:rPr>
          <w:i/>
          <w:iCs/>
        </w:rPr>
        <w:t>.]</w:t>
      </w:r>
    </w:p>
    <w:bookmarkEnd w:id="0"/>
    <w:p w14:paraId="7CE56C75" w14:textId="77777777" w:rsidR="00403033" w:rsidRDefault="00403033" w:rsidP="004F1179">
      <w:pPr>
        <w:numPr>
          <w:ilvl w:val="12"/>
          <w:numId w:val="0"/>
        </w:numPr>
        <w:jc w:val="right"/>
        <w:rPr>
          <w:rFonts w:cs="Arial"/>
        </w:rPr>
      </w:pPr>
    </w:p>
    <w:p w14:paraId="087EB07B" w14:textId="77777777" w:rsidR="00403033" w:rsidRDefault="00403033" w:rsidP="004F1179">
      <w:pPr>
        <w:numPr>
          <w:ilvl w:val="12"/>
          <w:numId w:val="0"/>
        </w:numPr>
        <w:jc w:val="right"/>
        <w:rPr>
          <w:rFonts w:cs="Arial"/>
        </w:rPr>
      </w:pPr>
    </w:p>
    <w:p w14:paraId="7F45086A" w14:textId="77777777" w:rsidR="006E10CC" w:rsidRPr="00717CE7" w:rsidRDefault="006E10CC" w:rsidP="004F1179">
      <w:pPr>
        <w:numPr>
          <w:ilvl w:val="12"/>
          <w:numId w:val="0"/>
        </w:numPr>
        <w:jc w:val="right"/>
        <w:rPr>
          <w:rFonts w:cs="Arial"/>
        </w:rPr>
      </w:pPr>
      <w:r w:rsidRPr="00717CE7">
        <w:rPr>
          <w:rFonts w:cs="Arial"/>
        </w:rPr>
        <w:t>_______________________________________</w:t>
      </w:r>
    </w:p>
    <w:p w14:paraId="1660D162" w14:textId="26927F3C" w:rsidR="0063573F" w:rsidRPr="00717CE7" w:rsidRDefault="006E10CC" w:rsidP="004F1179">
      <w:pPr>
        <w:jc w:val="right"/>
        <w:rPr>
          <w:rFonts w:cs="Arial"/>
        </w:rPr>
      </w:pPr>
      <w:r w:rsidRPr="00717CE7">
        <w:rPr>
          <w:rFonts w:cs="Arial"/>
        </w:rPr>
        <w:t xml:space="preserve">Justice of the Court of </w:t>
      </w:r>
      <w:r w:rsidR="006B3D92">
        <w:rPr>
          <w:rFonts w:cs="Arial"/>
        </w:rPr>
        <w:t>King</w:t>
      </w:r>
      <w:r w:rsidRPr="00717CE7">
        <w:rPr>
          <w:rFonts w:cs="Arial"/>
        </w:rPr>
        <w:t>’s Bench of Alberta</w:t>
      </w:r>
    </w:p>
    <w:sectPr w:rsidR="0063573F" w:rsidRPr="00717CE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DAB1" w14:textId="77777777" w:rsidR="004C34F6" w:rsidRDefault="004C34F6" w:rsidP="007B0290">
      <w:r>
        <w:separator/>
      </w:r>
    </w:p>
  </w:endnote>
  <w:endnote w:type="continuationSeparator" w:id="0">
    <w:p w14:paraId="01A46544" w14:textId="77777777" w:rsidR="004C34F6" w:rsidRDefault="004C34F6" w:rsidP="007B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D42D" w14:textId="6D83C9DF" w:rsidR="009778AD" w:rsidRPr="001A18F4" w:rsidRDefault="009778AD" w:rsidP="009778AD">
    <w:pPr>
      <w:pStyle w:val="Footer"/>
      <w:rPr>
        <w:rFonts w:cs="Arial"/>
        <w:i/>
        <w:iCs/>
        <w:sz w:val="18"/>
        <w:szCs w:val="18"/>
      </w:rPr>
    </w:pPr>
    <w:r w:rsidRPr="001A18F4">
      <w:rPr>
        <w:rFonts w:cs="Arial"/>
        <w:i/>
        <w:iCs/>
        <w:sz w:val="18"/>
        <w:szCs w:val="18"/>
      </w:rPr>
      <w:t>KB</w:t>
    </w:r>
    <w:r w:rsidR="0063573F">
      <w:rPr>
        <w:rFonts w:cs="Arial"/>
        <w:i/>
        <w:iCs/>
        <w:sz w:val="18"/>
        <w:szCs w:val="18"/>
      </w:rPr>
      <w:t>199</w:t>
    </w:r>
    <w:r>
      <w:rPr>
        <w:rFonts w:cs="Arial"/>
        <w:i/>
        <w:iCs/>
        <w:sz w:val="18"/>
        <w:szCs w:val="18"/>
      </w:rPr>
      <w:t xml:space="preserve"> </w:t>
    </w:r>
    <w:r w:rsidRPr="001A18F4">
      <w:rPr>
        <w:rFonts w:cs="Arial"/>
        <w:i/>
        <w:iCs/>
        <w:sz w:val="18"/>
        <w:szCs w:val="18"/>
      </w:rPr>
      <w:t xml:space="preserve">Rev. </w:t>
    </w:r>
    <w:r w:rsidR="005F4CDD" w:rsidRPr="005F4CDD">
      <w:rPr>
        <w:rFonts w:cs="Arial"/>
        <w:i/>
        <w:iCs/>
        <w:sz w:val="18"/>
        <w:szCs w:val="18"/>
      </w:rPr>
      <w:t>2025-07-02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72BB" w14:textId="77777777" w:rsidR="004C34F6" w:rsidRDefault="004C34F6" w:rsidP="007B0290">
      <w:r>
        <w:separator/>
      </w:r>
    </w:p>
  </w:footnote>
  <w:footnote w:type="continuationSeparator" w:id="0">
    <w:p w14:paraId="37B5555F" w14:textId="77777777" w:rsidR="004C34F6" w:rsidRDefault="004C34F6" w:rsidP="007B0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4C3"/>
    <w:multiLevelType w:val="hybridMultilevel"/>
    <w:tmpl w:val="0C8A45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3F6F27"/>
    <w:multiLevelType w:val="multilevel"/>
    <w:tmpl w:val="F582072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19946DFA"/>
    <w:multiLevelType w:val="hybridMultilevel"/>
    <w:tmpl w:val="26D63C52"/>
    <w:lvl w:ilvl="0" w:tplc="C312231E">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36008F9"/>
    <w:multiLevelType w:val="multilevel"/>
    <w:tmpl w:val="F582072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7C841C7F"/>
    <w:multiLevelType w:val="multilevel"/>
    <w:tmpl w:val="C2108DFA"/>
    <w:lvl w:ilvl="0">
      <w:start w:val="1"/>
      <w:numFmt w:val="lowerLetter"/>
      <w:lvlText w:val="%1."/>
      <w:lvlJc w:val="left"/>
      <w:pPr>
        <w:tabs>
          <w:tab w:val="num" w:pos="432"/>
        </w:tabs>
        <w:ind w:left="432" w:hanging="432"/>
      </w:pPr>
      <w:rPr>
        <w:rFonts w:hint="default"/>
        <w:b w:val="0"/>
        <w:bCs w:val="0"/>
        <w:i w:val="0"/>
        <w:iCs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78065297">
    <w:abstractNumId w:val="1"/>
  </w:num>
  <w:num w:numId="2" w16cid:durableId="799374806">
    <w:abstractNumId w:val="3"/>
  </w:num>
  <w:num w:numId="3" w16cid:durableId="549541534">
    <w:abstractNumId w:val="2"/>
  </w:num>
  <w:num w:numId="4" w16cid:durableId="67964632">
    <w:abstractNumId w:val="0"/>
  </w:num>
  <w:num w:numId="5" w16cid:durableId="902175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CC"/>
    <w:rsid w:val="00006D73"/>
    <w:rsid w:val="0004071F"/>
    <w:rsid w:val="00042FA5"/>
    <w:rsid w:val="0005380F"/>
    <w:rsid w:val="00057569"/>
    <w:rsid w:val="00067133"/>
    <w:rsid w:val="00075F31"/>
    <w:rsid w:val="00084A45"/>
    <w:rsid w:val="00085111"/>
    <w:rsid w:val="00086346"/>
    <w:rsid w:val="000A2434"/>
    <w:rsid w:val="000C2C66"/>
    <w:rsid w:val="000C4E41"/>
    <w:rsid w:val="000D3CC9"/>
    <w:rsid w:val="000E1F16"/>
    <w:rsid w:val="000E2E0A"/>
    <w:rsid w:val="000F6700"/>
    <w:rsid w:val="001013D0"/>
    <w:rsid w:val="00101C9B"/>
    <w:rsid w:val="001110D3"/>
    <w:rsid w:val="00130C2B"/>
    <w:rsid w:val="00142876"/>
    <w:rsid w:val="001439F4"/>
    <w:rsid w:val="001513FF"/>
    <w:rsid w:val="0016203F"/>
    <w:rsid w:val="00175DAE"/>
    <w:rsid w:val="0018138B"/>
    <w:rsid w:val="00190324"/>
    <w:rsid w:val="001A32BA"/>
    <w:rsid w:val="001B4FA0"/>
    <w:rsid w:val="001B6FD3"/>
    <w:rsid w:val="001C730B"/>
    <w:rsid w:val="001E362A"/>
    <w:rsid w:val="001E42D7"/>
    <w:rsid w:val="001E7E4F"/>
    <w:rsid w:val="001F1690"/>
    <w:rsid w:val="001F1C0E"/>
    <w:rsid w:val="001F3B9E"/>
    <w:rsid w:val="001F6843"/>
    <w:rsid w:val="00204B24"/>
    <w:rsid w:val="0021297A"/>
    <w:rsid w:val="002135B1"/>
    <w:rsid w:val="00221231"/>
    <w:rsid w:val="00223F9C"/>
    <w:rsid w:val="0023549A"/>
    <w:rsid w:val="00266215"/>
    <w:rsid w:val="002665BE"/>
    <w:rsid w:val="002669BF"/>
    <w:rsid w:val="00273018"/>
    <w:rsid w:val="00284233"/>
    <w:rsid w:val="002B4750"/>
    <w:rsid w:val="002E2672"/>
    <w:rsid w:val="00300A7A"/>
    <w:rsid w:val="003736B7"/>
    <w:rsid w:val="003838F4"/>
    <w:rsid w:val="003C78F6"/>
    <w:rsid w:val="003D622C"/>
    <w:rsid w:val="003E7C24"/>
    <w:rsid w:val="003F0E0A"/>
    <w:rsid w:val="0040233D"/>
    <w:rsid w:val="00403033"/>
    <w:rsid w:val="00424D26"/>
    <w:rsid w:val="004362F7"/>
    <w:rsid w:val="00436D74"/>
    <w:rsid w:val="00445F34"/>
    <w:rsid w:val="004466DD"/>
    <w:rsid w:val="004877F3"/>
    <w:rsid w:val="00494B23"/>
    <w:rsid w:val="004A16E3"/>
    <w:rsid w:val="004B61FD"/>
    <w:rsid w:val="004C34F6"/>
    <w:rsid w:val="004D0F4B"/>
    <w:rsid w:val="004D4FFC"/>
    <w:rsid w:val="004E20D7"/>
    <w:rsid w:val="004F1179"/>
    <w:rsid w:val="005118B5"/>
    <w:rsid w:val="0051224D"/>
    <w:rsid w:val="00515887"/>
    <w:rsid w:val="00522E5A"/>
    <w:rsid w:val="00530558"/>
    <w:rsid w:val="005314E3"/>
    <w:rsid w:val="005408A0"/>
    <w:rsid w:val="00565DE7"/>
    <w:rsid w:val="00584026"/>
    <w:rsid w:val="005907E8"/>
    <w:rsid w:val="005C3C96"/>
    <w:rsid w:val="005D4794"/>
    <w:rsid w:val="005E34A1"/>
    <w:rsid w:val="005E3856"/>
    <w:rsid w:val="005E5DE5"/>
    <w:rsid w:val="005F10F5"/>
    <w:rsid w:val="005F49C3"/>
    <w:rsid w:val="005F4CDD"/>
    <w:rsid w:val="00604422"/>
    <w:rsid w:val="006151DA"/>
    <w:rsid w:val="0063573F"/>
    <w:rsid w:val="0064538C"/>
    <w:rsid w:val="0064730A"/>
    <w:rsid w:val="006671F7"/>
    <w:rsid w:val="0068067A"/>
    <w:rsid w:val="00690AC5"/>
    <w:rsid w:val="00696506"/>
    <w:rsid w:val="006969D4"/>
    <w:rsid w:val="006A72A8"/>
    <w:rsid w:val="006B22A9"/>
    <w:rsid w:val="006B3D92"/>
    <w:rsid w:val="006B5A75"/>
    <w:rsid w:val="006E001B"/>
    <w:rsid w:val="006E10CC"/>
    <w:rsid w:val="006E16CA"/>
    <w:rsid w:val="006E51B0"/>
    <w:rsid w:val="006E772C"/>
    <w:rsid w:val="006E7C78"/>
    <w:rsid w:val="006F0F71"/>
    <w:rsid w:val="00714C17"/>
    <w:rsid w:val="00717CE7"/>
    <w:rsid w:val="0072146B"/>
    <w:rsid w:val="00731046"/>
    <w:rsid w:val="00735089"/>
    <w:rsid w:val="00741CFE"/>
    <w:rsid w:val="00767223"/>
    <w:rsid w:val="00773CF0"/>
    <w:rsid w:val="00776EE5"/>
    <w:rsid w:val="00784320"/>
    <w:rsid w:val="00790666"/>
    <w:rsid w:val="00791A42"/>
    <w:rsid w:val="0079445F"/>
    <w:rsid w:val="007A2A77"/>
    <w:rsid w:val="007B0290"/>
    <w:rsid w:val="007B1F3A"/>
    <w:rsid w:val="007B29E4"/>
    <w:rsid w:val="007B3A89"/>
    <w:rsid w:val="007B6089"/>
    <w:rsid w:val="007C0FAD"/>
    <w:rsid w:val="007D171B"/>
    <w:rsid w:val="007D61A6"/>
    <w:rsid w:val="007E198A"/>
    <w:rsid w:val="00810BB3"/>
    <w:rsid w:val="00812A63"/>
    <w:rsid w:val="0082198E"/>
    <w:rsid w:val="00841763"/>
    <w:rsid w:val="00844A8B"/>
    <w:rsid w:val="00851BD8"/>
    <w:rsid w:val="00875838"/>
    <w:rsid w:val="008A15CF"/>
    <w:rsid w:val="008A4133"/>
    <w:rsid w:val="008B18DD"/>
    <w:rsid w:val="008B28EA"/>
    <w:rsid w:val="008B758C"/>
    <w:rsid w:val="008B7A57"/>
    <w:rsid w:val="008B7CB4"/>
    <w:rsid w:val="008B7E50"/>
    <w:rsid w:val="008C206A"/>
    <w:rsid w:val="008D4989"/>
    <w:rsid w:val="008F7482"/>
    <w:rsid w:val="00927245"/>
    <w:rsid w:val="00927739"/>
    <w:rsid w:val="00934B94"/>
    <w:rsid w:val="0094224C"/>
    <w:rsid w:val="00942292"/>
    <w:rsid w:val="009518A1"/>
    <w:rsid w:val="009578EF"/>
    <w:rsid w:val="00970E56"/>
    <w:rsid w:val="00972119"/>
    <w:rsid w:val="00973D98"/>
    <w:rsid w:val="009778AD"/>
    <w:rsid w:val="00982079"/>
    <w:rsid w:val="00985F56"/>
    <w:rsid w:val="009A2B95"/>
    <w:rsid w:val="009B40CA"/>
    <w:rsid w:val="009E1678"/>
    <w:rsid w:val="009F0ADA"/>
    <w:rsid w:val="009F6A38"/>
    <w:rsid w:val="00A03F9A"/>
    <w:rsid w:val="00A214E1"/>
    <w:rsid w:val="00A22377"/>
    <w:rsid w:val="00A26632"/>
    <w:rsid w:val="00A33F3B"/>
    <w:rsid w:val="00A438C3"/>
    <w:rsid w:val="00A44CEC"/>
    <w:rsid w:val="00A52109"/>
    <w:rsid w:val="00A536A6"/>
    <w:rsid w:val="00A63FD9"/>
    <w:rsid w:val="00A76EDB"/>
    <w:rsid w:val="00A8627D"/>
    <w:rsid w:val="00A862A5"/>
    <w:rsid w:val="00A93A8A"/>
    <w:rsid w:val="00AA001D"/>
    <w:rsid w:val="00AC1BF1"/>
    <w:rsid w:val="00AC497A"/>
    <w:rsid w:val="00AD062D"/>
    <w:rsid w:val="00AD0C25"/>
    <w:rsid w:val="00AE6F36"/>
    <w:rsid w:val="00AF0E76"/>
    <w:rsid w:val="00B03262"/>
    <w:rsid w:val="00B059CC"/>
    <w:rsid w:val="00B107A6"/>
    <w:rsid w:val="00B13AA8"/>
    <w:rsid w:val="00B14167"/>
    <w:rsid w:val="00B1614C"/>
    <w:rsid w:val="00B175DB"/>
    <w:rsid w:val="00B219D2"/>
    <w:rsid w:val="00B67113"/>
    <w:rsid w:val="00B750B5"/>
    <w:rsid w:val="00B93938"/>
    <w:rsid w:val="00BA6986"/>
    <w:rsid w:val="00BD6DBF"/>
    <w:rsid w:val="00BE782E"/>
    <w:rsid w:val="00BF3107"/>
    <w:rsid w:val="00BF43AB"/>
    <w:rsid w:val="00C132F3"/>
    <w:rsid w:val="00C1794B"/>
    <w:rsid w:val="00C17BFF"/>
    <w:rsid w:val="00C22DB7"/>
    <w:rsid w:val="00C24AD1"/>
    <w:rsid w:val="00C32033"/>
    <w:rsid w:val="00C35470"/>
    <w:rsid w:val="00C53752"/>
    <w:rsid w:val="00C66DFF"/>
    <w:rsid w:val="00C95D09"/>
    <w:rsid w:val="00CA567F"/>
    <w:rsid w:val="00CB100D"/>
    <w:rsid w:val="00CE48EB"/>
    <w:rsid w:val="00CF0C10"/>
    <w:rsid w:val="00CF3C6D"/>
    <w:rsid w:val="00CF566E"/>
    <w:rsid w:val="00CF59F1"/>
    <w:rsid w:val="00CF6E42"/>
    <w:rsid w:val="00D031C8"/>
    <w:rsid w:val="00D03297"/>
    <w:rsid w:val="00D155A1"/>
    <w:rsid w:val="00D30B45"/>
    <w:rsid w:val="00D34F06"/>
    <w:rsid w:val="00D57885"/>
    <w:rsid w:val="00D623BD"/>
    <w:rsid w:val="00D812FA"/>
    <w:rsid w:val="00DA2ADF"/>
    <w:rsid w:val="00DB5E9E"/>
    <w:rsid w:val="00DC0FE7"/>
    <w:rsid w:val="00E07E80"/>
    <w:rsid w:val="00E209ED"/>
    <w:rsid w:val="00E36C73"/>
    <w:rsid w:val="00E42644"/>
    <w:rsid w:val="00E4459F"/>
    <w:rsid w:val="00E45D52"/>
    <w:rsid w:val="00E64CF3"/>
    <w:rsid w:val="00E870C3"/>
    <w:rsid w:val="00EA0061"/>
    <w:rsid w:val="00EB10CD"/>
    <w:rsid w:val="00EC6E8E"/>
    <w:rsid w:val="00EE68DB"/>
    <w:rsid w:val="00EF07AD"/>
    <w:rsid w:val="00EF5338"/>
    <w:rsid w:val="00F00217"/>
    <w:rsid w:val="00F117B6"/>
    <w:rsid w:val="00F277E7"/>
    <w:rsid w:val="00F3665E"/>
    <w:rsid w:val="00F41013"/>
    <w:rsid w:val="00F4437F"/>
    <w:rsid w:val="00F44D47"/>
    <w:rsid w:val="00F5309D"/>
    <w:rsid w:val="00F548FF"/>
    <w:rsid w:val="00F62C50"/>
    <w:rsid w:val="00F65221"/>
    <w:rsid w:val="00F7017A"/>
    <w:rsid w:val="00F81162"/>
    <w:rsid w:val="00FC13E1"/>
    <w:rsid w:val="00FE1145"/>
    <w:rsid w:val="00FE482D"/>
    <w:rsid w:val="00FF51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B9E09"/>
  <w15:docId w15:val="{84DA75AE-521E-48D8-9B78-B12AE5BF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9D4"/>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E10CC"/>
    <w:pPr>
      <w:autoSpaceDE w:val="0"/>
      <w:autoSpaceDN w:val="0"/>
      <w:adjustRightInd w:val="0"/>
      <w:ind w:left="720"/>
    </w:pPr>
    <w:rPr>
      <w:rFonts w:ascii="Times New Roman" w:eastAsia="Times New Roman" w:hAnsi="Times New Roman"/>
      <w:sz w:val="24"/>
      <w:szCs w:val="24"/>
      <w:lang w:val="en-US" w:eastAsia="en-US"/>
    </w:rPr>
  </w:style>
  <w:style w:type="paragraph" w:customStyle="1" w:styleId="Level2">
    <w:name w:val="Level 2"/>
    <w:rsid w:val="006E10CC"/>
    <w:pPr>
      <w:autoSpaceDE w:val="0"/>
      <w:autoSpaceDN w:val="0"/>
      <w:adjustRightInd w:val="0"/>
      <w:ind w:left="720"/>
    </w:pPr>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6E10CC"/>
    <w:rPr>
      <w:sz w:val="16"/>
      <w:szCs w:val="16"/>
    </w:rPr>
  </w:style>
  <w:style w:type="paragraph" w:styleId="CommentText">
    <w:name w:val="annotation text"/>
    <w:basedOn w:val="Normal"/>
    <w:link w:val="CommentTextChar"/>
    <w:uiPriority w:val="99"/>
    <w:semiHidden/>
    <w:unhideWhenUsed/>
    <w:rsid w:val="006E10CC"/>
    <w:rPr>
      <w:sz w:val="20"/>
      <w:szCs w:val="20"/>
      <w:lang w:val="en-US"/>
    </w:rPr>
  </w:style>
  <w:style w:type="character" w:customStyle="1" w:styleId="CommentTextChar">
    <w:name w:val="Comment Text Char"/>
    <w:basedOn w:val="DefaultParagraphFont"/>
    <w:link w:val="CommentText"/>
    <w:uiPriority w:val="99"/>
    <w:semiHidden/>
    <w:rsid w:val="006E10CC"/>
    <w:rPr>
      <w:lang w:val="en-US" w:eastAsia="en-US"/>
    </w:rPr>
  </w:style>
  <w:style w:type="paragraph" w:styleId="BalloonText">
    <w:name w:val="Balloon Text"/>
    <w:basedOn w:val="Normal"/>
    <w:link w:val="BalloonTextChar"/>
    <w:uiPriority w:val="99"/>
    <w:semiHidden/>
    <w:unhideWhenUsed/>
    <w:rsid w:val="006E10CC"/>
    <w:rPr>
      <w:rFonts w:ascii="Tahoma" w:hAnsi="Tahoma" w:cs="Tahoma"/>
      <w:sz w:val="16"/>
      <w:szCs w:val="16"/>
    </w:rPr>
  </w:style>
  <w:style w:type="character" w:customStyle="1" w:styleId="BalloonTextChar">
    <w:name w:val="Balloon Text Char"/>
    <w:basedOn w:val="DefaultParagraphFont"/>
    <w:link w:val="BalloonText"/>
    <w:uiPriority w:val="99"/>
    <w:semiHidden/>
    <w:rsid w:val="006E10CC"/>
    <w:rPr>
      <w:rFonts w:ascii="Tahoma" w:hAnsi="Tahoma" w:cs="Tahoma"/>
      <w:sz w:val="16"/>
      <w:szCs w:val="16"/>
      <w:lang w:eastAsia="en-US"/>
    </w:rPr>
  </w:style>
  <w:style w:type="character" w:styleId="PlaceholderText">
    <w:name w:val="Placeholder Text"/>
    <w:basedOn w:val="DefaultParagraphFont"/>
    <w:uiPriority w:val="99"/>
    <w:semiHidden/>
    <w:rsid w:val="00F7017A"/>
    <w:rPr>
      <w:color w:val="808080"/>
    </w:rPr>
  </w:style>
  <w:style w:type="character" w:customStyle="1" w:styleId="NoSpacingChar">
    <w:name w:val="No Spacing Char"/>
    <w:basedOn w:val="DefaultParagraphFont"/>
    <w:link w:val="NoSpacing"/>
    <w:uiPriority w:val="1"/>
    <w:locked/>
    <w:rsid w:val="003D622C"/>
    <w:rPr>
      <w:rFonts w:ascii="Arial" w:eastAsiaTheme="minorEastAsia" w:hAnsi="Arial" w:cs="Arial"/>
    </w:rPr>
  </w:style>
  <w:style w:type="paragraph" w:styleId="NoSpacing">
    <w:name w:val="No Spacing"/>
    <w:basedOn w:val="Normal"/>
    <w:link w:val="NoSpacingChar"/>
    <w:uiPriority w:val="1"/>
    <w:qFormat/>
    <w:rsid w:val="003D622C"/>
    <w:rPr>
      <w:rFonts w:eastAsiaTheme="minorEastAsia" w:cs="Arial"/>
      <w:sz w:val="20"/>
      <w:szCs w:val="20"/>
      <w:lang w:eastAsia="en-CA"/>
    </w:rPr>
  </w:style>
  <w:style w:type="paragraph" w:styleId="Header">
    <w:name w:val="header"/>
    <w:basedOn w:val="Normal"/>
    <w:link w:val="HeaderChar"/>
    <w:uiPriority w:val="99"/>
    <w:unhideWhenUsed/>
    <w:rsid w:val="007B0290"/>
    <w:pPr>
      <w:tabs>
        <w:tab w:val="center" w:pos="4680"/>
        <w:tab w:val="right" w:pos="9360"/>
      </w:tabs>
    </w:pPr>
  </w:style>
  <w:style w:type="character" w:customStyle="1" w:styleId="HeaderChar">
    <w:name w:val="Header Char"/>
    <w:basedOn w:val="DefaultParagraphFont"/>
    <w:link w:val="Header"/>
    <w:uiPriority w:val="99"/>
    <w:rsid w:val="007B0290"/>
    <w:rPr>
      <w:sz w:val="22"/>
      <w:szCs w:val="22"/>
      <w:lang w:eastAsia="en-US"/>
    </w:rPr>
  </w:style>
  <w:style w:type="paragraph" w:styleId="Footer">
    <w:name w:val="footer"/>
    <w:basedOn w:val="Normal"/>
    <w:link w:val="FooterChar"/>
    <w:uiPriority w:val="99"/>
    <w:unhideWhenUsed/>
    <w:rsid w:val="007B0290"/>
    <w:pPr>
      <w:tabs>
        <w:tab w:val="center" w:pos="4680"/>
        <w:tab w:val="right" w:pos="9360"/>
      </w:tabs>
    </w:pPr>
  </w:style>
  <w:style w:type="character" w:customStyle="1" w:styleId="FooterChar">
    <w:name w:val="Footer Char"/>
    <w:basedOn w:val="DefaultParagraphFont"/>
    <w:link w:val="Footer"/>
    <w:uiPriority w:val="99"/>
    <w:rsid w:val="007B0290"/>
    <w:rPr>
      <w:sz w:val="22"/>
      <w:szCs w:val="22"/>
      <w:lang w:eastAsia="en-US"/>
    </w:rPr>
  </w:style>
  <w:style w:type="paragraph" w:styleId="ListParagraph">
    <w:name w:val="List Paragraph"/>
    <w:basedOn w:val="Normal"/>
    <w:uiPriority w:val="38"/>
    <w:qFormat/>
    <w:rsid w:val="0005756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50797">
      <w:bodyDiv w:val="1"/>
      <w:marLeft w:val="0"/>
      <w:marRight w:val="0"/>
      <w:marTop w:val="0"/>
      <w:marBottom w:val="0"/>
      <w:divBdr>
        <w:top w:val="none" w:sz="0" w:space="0" w:color="auto"/>
        <w:left w:val="none" w:sz="0" w:space="0" w:color="auto"/>
        <w:bottom w:val="none" w:sz="0" w:space="0" w:color="auto"/>
        <w:right w:val="none" w:sz="0" w:space="0" w:color="auto"/>
      </w:divBdr>
    </w:div>
    <w:div w:id="198576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2DB008092A4C0CB47ED708876E6B94"/>
        <w:category>
          <w:name w:val="General"/>
          <w:gallery w:val="placeholder"/>
        </w:category>
        <w:types>
          <w:type w:val="bbPlcHdr"/>
        </w:types>
        <w:behaviors>
          <w:behavior w:val="content"/>
        </w:behaviors>
        <w:guid w:val="{70D6C780-79DD-42CF-AEE8-E16741CB3DCA}"/>
      </w:docPartPr>
      <w:docPartBody>
        <w:p w:rsidR="00580A06" w:rsidRDefault="00580A06" w:rsidP="00580A06">
          <w:pPr>
            <w:pStyle w:val="0D2DB008092A4C0CB47ED708876E6B943"/>
          </w:pPr>
          <w:r w:rsidRPr="001C17D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AB4"/>
    <w:rsid w:val="00017051"/>
    <w:rsid w:val="00026047"/>
    <w:rsid w:val="00053406"/>
    <w:rsid w:val="000601FC"/>
    <w:rsid w:val="00061614"/>
    <w:rsid w:val="000A0A97"/>
    <w:rsid w:val="000A1D3F"/>
    <w:rsid w:val="000B3F47"/>
    <w:rsid w:val="000C6313"/>
    <w:rsid w:val="000D3CC9"/>
    <w:rsid w:val="000E43AE"/>
    <w:rsid w:val="00104801"/>
    <w:rsid w:val="00122156"/>
    <w:rsid w:val="00122FD3"/>
    <w:rsid w:val="001416CA"/>
    <w:rsid w:val="001439F4"/>
    <w:rsid w:val="00161D47"/>
    <w:rsid w:val="00181A52"/>
    <w:rsid w:val="00191078"/>
    <w:rsid w:val="00197CAA"/>
    <w:rsid w:val="001B37F2"/>
    <w:rsid w:val="001B5F49"/>
    <w:rsid w:val="001D531A"/>
    <w:rsid w:val="001E3755"/>
    <w:rsid w:val="001E3AD0"/>
    <w:rsid w:val="001E4FB6"/>
    <w:rsid w:val="0020172A"/>
    <w:rsid w:val="00215F78"/>
    <w:rsid w:val="002209AB"/>
    <w:rsid w:val="00291AB4"/>
    <w:rsid w:val="002A5118"/>
    <w:rsid w:val="002B73E9"/>
    <w:rsid w:val="002E10C2"/>
    <w:rsid w:val="00304F9A"/>
    <w:rsid w:val="0032256D"/>
    <w:rsid w:val="003512CD"/>
    <w:rsid w:val="003514EE"/>
    <w:rsid w:val="00352C89"/>
    <w:rsid w:val="003C1B0E"/>
    <w:rsid w:val="003C6839"/>
    <w:rsid w:val="003C6850"/>
    <w:rsid w:val="003E7870"/>
    <w:rsid w:val="004114E3"/>
    <w:rsid w:val="00423D52"/>
    <w:rsid w:val="00444723"/>
    <w:rsid w:val="00444EC5"/>
    <w:rsid w:val="004B654F"/>
    <w:rsid w:val="004C3AAC"/>
    <w:rsid w:val="004D3A42"/>
    <w:rsid w:val="00522126"/>
    <w:rsid w:val="00577D58"/>
    <w:rsid w:val="00580A06"/>
    <w:rsid w:val="00593E37"/>
    <w:rsid w:val="005A39FC"/>
    <w:rsid w:val="005B7975"/>
    <w:rsid w:val="005C57F0"/>
    <w:rsid w:val="00613169"/>
    <w:rsid w:val="006161E6"/>
    <w:rsid w:val="00616F8E"/>
    <w:rsid w:val="00624E38"/>
    <w:rsid w:val="006670B7"/>
    <w:rsid w:val="006700E0"/>
    <w:rsid w:val="00676350"/>
    <w:rsid w:val="00690224"/>
    <w:rsid w:val="00692501"/>
    <w:rsid w:val="006A2F2D"/>
    <w:rsid w:val="006A4C84"/>
    <w:rsid w:val="006C3758"/>
    <w:rsid w:val="006D308C"/>
    <w:rsid w:val="006F28F4"/>
    <w:rsid w:val="00741A05"/>
    <w:rsid w:val="00784362"/>
    <w:rsid w:val="007D454D"/>
    <w:rsid w:val="007D6514"/>
    <w:rsid w:val="007F6E14"/>
    <w:rsid w:val="00803306"/>
    <w:rsid w:val="008263DA"/>
    <w:rsid w:val="00854CE5"/>
    <w:rsid w:val="008B0131"/>
    <w:rsid w:val="008E44E1"/>
    <w:rsid w:val="008F452F"/>
    <w:rsid w:val="00902E18"/>
    <w:rsid w:val="0090557C"/>
    <w:rsid w:val="0091654F"/>
    <w:rsid w:val="00930867"/>
    <w:rsid w:val="00936FC5"/>
    <w:rsid w:val="009672CA"/>
    <w:rsid w:val="00991337"/>
    <w:rsid w:val="00992B5F"/>
    <w:rsid w:val="009D6720"/>
    <w:rsid w:val="009D73BD"/>
    <w:rsid w:val="009E51F7"/>
    <w:rsid w:val="00A037FC"/>
    <w:rsid w:val="00A22E20"/>
    <w:rsid w:val="00A275C7"/>
    <w:rsid w:val="00A701BA"/>
    <w:rsid w:val="00A779AF"/>
    <w:rsid w:val="00AA5B81"/>
    <w:rsid w:val="00AD062D"/>
    <w:rsid w:val="00B30B53"/>
    <w:rsid w:val="00B629EC"/>
    <w:rsid w:val="00B82C50"/>
    <w:rsid w:val="00B84ED8"/>
    <w:rsid w:val="00B94D64"/>
    <w:rsid w:val="00C23095"/>
    <w:rsid w:val="00C3517C"/>
    <w:rsid w:val="00C42C26"/>
    <w:rsid w:val="00C75BC5"/>
    <w:rsid w:val="00C82BBB"/>
    <w:rsid w:val="00C861C3"/>
    <w:rsid w:val="00CA4972"/>
    <w:rsid w:val="00CC39F7"/>
    <w:rsid w:val="00CE1CF3"/>
    <w:rsid w:val="00CF2B3F"/>
    <w:rsid w:val="00CF30BD"/>
    <w:rsid w:val="00CF78F9"/>
    <w:rsid w:val="00D14F77"/>
    <w:rsid w:val="00D32CEB"/>
    <w:rsid w:val="00D34636"/>
    <w:rsid w:val="00D55056"/>
    <w:rsid w:val="00DB0A67"/>
    <w:rsid w:val="00E16BCA"/>
    <w:rsid w:val="00E24D08"/>
    <w:rsid w:val="00E407EF"/>
    <w:rsid w:val="00E41020"/>
    <w:rsid w:val="00E70E95"/>
    <w:rsid w:val="00E92C0B"/>
    <w:rsid w:val="00EA5EF9"/>
    <w:rsid w:val="00EB1FCC"/>
    <w:rsid w:val="00ED510E"/>
    <w:rsid w:val="00ED5887"/>
    <w:rsid w:val="00ED59F6"/>
    <w:rsid w:val="00F322BF"/>
    <w:rsid w:val="00F55EF7"/>
    <w:rsid w:val="00F720A1"/>
    <w:rsid w:val="00FB6842"/>
    <w:rsid w:val="00FC5101"/>
    <w:rsid w:val="00FD57CA"/>
    <w:rsid w:val="00FD7C6A"/>
    <w:rsid w:val="00FE5689"/>
    <w:rsid w:val="00FE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C0B"/>
    <w:rPr>
      <w:color w:val="808080"/>
    </w:rPr>
  </w:style>
  <w:style w:type="character" w:customStyle="1" w:styleId="NoSpacingChar">
    <w:name w:val="No Spacing Char"/>
    <w:basedOn w:val="DefaultParagraphFont"/>
    <w:link w:val="NoSpacing"/>
    <w:uiPriority w:val="1"/>
    <w:locked/>
    <w:rsid w:val="0032256D"/>
    <w:rPr>
      <w:rFonts w:ascii="Arial" w:hAnsi="Arial" w:cs="Arial"/>
    </w:rPr>
  </w:style>
  <w:style w:type="paragraph" w:styleId="NoSpacing">
    <w:name w:val="No Spacing"/>
    <w:basedOn w:val="Normal"/>
    <w:link w:val="NoSpacingChar"/>
    <w:uiPriority w:val="1"/>
    <w:qFormat/>
    <w:rsid w:val="0032256D"/>
    <w:pPr>
      <w:spacing w:after="0"/>
    </w:pPr>
    <w:rPr>
      <w:rFonts w:ascii="Arial" w:hAnsi="Arial" w:cs="Arial"/>
    </w:rPr>
  </w:style>
  <w:style w:type="paragraph" w:customStyle="1" w:styleId="0D2DB008092A4C0CB47ED708876E6B943">
    <w:name w:val="0D2DB008092A4C0CB47ED708876E6B943"/>
    <w:rsid w:val="00580A06"/>
    <w:rPr>
      <w:rFonts w:ascii="Calibri" w:eastAsia="Calibri" w:hAnsi="Calibri" w:cs="Times New Roman"/>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CGI</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Smith</dc:creator>
  <cp:lastModifiedBy>Alberta Court of King's Bench</cp:lastModifiedBy>
  <cp:revision>3</cp:revision>
  <dcterms:created xsi:type="dcterms:W3CDTF">2025-07-02T20:33:00Z</dcterms:created>
  <dcterms:modified xsi:type="dcterms:W3CDTF">2025-07-02T22:24:00Z</dcterms:modified>
</cp:coreProperties>
</file>