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5108"/>
      </w:tblGrid>
      <w:tr w:rsidR="00ED3AE1" w14:paraId="1DD1AC0E" w14:textId="77777777" w:rsidTr="009A26B4">
        <w:trPr>
          <w:trHeight w:val="374"/>
        </w:trPr>
        <w:tc>
          <w:tcPr>
            <w:tcW w:w="2880" w:type="dxa"/>
          </w:tcPr>
          <w:p w14:paraId="4A044B99" w14:textId="77777777" w:rsidR="00ED3AE1" w:rsidRDefault="00ED3AE1" w:rsidP="009A26B4">
            <w:r>
              <w:t>COURT FILE NUMBER</w:t>
            </w:r>
          </w:p>
          <w:p w14:paraId="21D5169C" w14:textId="77777777" w:rsidR="00ED3AE1" w:rsidRDefault="00ED3AE1" w:rsidP="009A26B4"/>
        </w:tc>
        <w:sdt>
          <w:sdtPr>
            <w:alias w:val="Court File Number"/>
            <w:tag w:val="Court File Number"/>
            <w:id w:val="-1434972838"/>
            <w:placeholder>
              <w:docPart w:val="B5C7583C6F8440C4B146D7AFE65CCB88"/>
            </w:placeholder>
            <w:showingPlcHdr/>
            <w:text/>
          </w:sdtPr>
          <w:sdtEndPr/>
          <w:sdtContent>
            <w:tc>
              <w:tcPr>
                <w:tcW w:w="5108" w:type="dxa"/>
              </w:tcPr>
              <w:p w14:paraId="06D112FA" w14:textId="77777777" w:rsidR="00ED3AE1" w:rsidRDefault="00ED3AE1" w:rsidP="009A26B4">
                <w:r>
                  <w:rPr>
                    <w:rStyle w:val="PlaceholderText"/>
                  </w:rPr>
                  <w:t>[</w:t>
                </w:r>
                <w:r w:rsidRPr="00241AAE">
                  <w:rPr>
                    <w:rStyle w:val="PlaceholderText"/>
                    <w:i/>
                  </w:rPr>
                  <w:t>File Number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ED3AE1" w14:paraId="4E768A28" w14:textId="77777777" w:rsidTr="009A26B4">
        <w:trPr>
          <w:trHeight w:val="351"/>
        </w:trPr>
        <w:tc>
          <w:tcPr>
            <w:tcW w:w="2880" w:type="dxa"/>
          </w:tcPr>
          <w:p w14:paraId="0FC26783" w14:textId="77777777" w:rsidR="00ED3AE1" w:rsidRDefault="00ED3AE1" w:rsidP="009A26B4">
            <w:r>
              <w:t>COURT</w:t>
            </w:r>
          </w:p>
          <w:p w14:paraId="3009B893" w14:textId="77777777" w:rsidR="00ED3AE1" w:rsidRDefault="00ED3AE1" w:rsidP="009A26B4"/>
        </w:tc>
        <w:tc>
          <w:tcPr>
            <w:tcW w:w="5108" w:type="dxa"/>
          </w:tcPr>
          <w:p w14:paraId="7FFAAAC7" w14:textId="6FE23D7B" w:rsidR="00ED3AE1" w:rsidRDefault="00ED3AE1" w:rsidP="009A26B4">
            <w:r>
              <w:t xml:space="preserve">COURT OF </w:t>
            </w:r>
            <w:r w:rsidR="00F82685">
              <w:t>KING</w:t>
            </w:r>
            <w:r w:rsidR="000B69F4">
              <w:t>’</w:t>
            </w:r>
            <w:r>
              <w:t>S BENCH OF ALBERTA</w:t>
            </w:r>
          </w:p>
        </w:tc>
      </w:tr>
      <w:tr w:rsidR="00ED3AE1" w14:paraId="0CDADAAB" w14:textId="77777777" w:rsidTr="009A26B4">
        <w:trPr>
          <w:trHeight w:val="374"/>
        </w:trPr>
        <w:tc>
          <w:tcPr>
            <w:tcW w:w="2880" w:type="dxa"/>
          </w:tcPr>
          <w:p w14:paraId="349EEFBB" w14:textId="77777777" w:rsidR="00ED3AE1" w:rsidRDefault="00ED3AE1" w:rsidP="009A26B4">
            <w:r>
              <w:t>JUDICIAL CENTRE</w:t>
            </w:r>
          </w:p>
          <w:p w14:paraId="505FB28C" w14:textId="77777777" w:rsidR="00ED3AE1" w:rsidRDefault="00ED3AE1" w:rsidP="009A26B4"/>
        </w:tc>
        <w:tc>
          <w:tcPr>
            <w:tcW w:w="5108" w:type="dxa"/>
          </w:tcPr>
          <w:sdt>
            <w:sdtPr>
              <w:rPr>
                <w:rFonts w:cs="Arial"/>
              </w:rPr>
              <w:id w:val="1627965590"/>
              <w:placeholder>
                <w:docPart w:val="BE0FF0548BEB4B9780B69E2C4F0F809C"/>
              </w:placeholder>
              <w:showingPlcHdr/>
              <w:dropDownList>
                <w:listItem w:value="Choose an item."/>
                <w:listItem w:displayText="Calgary" w:value="Calgary"/>
                <w:listItem w:displayText="Drumheller" w:value="Drumheller"/>
                <w:listItem w:displayText="Edmonton" w:value="Edmonton"/>
                <w:listItem w:displayText="Fort McMurray" w:value="Fort McMurray"/>
                <w:listItem w:displayText="Grande Prairie" w:value="Grande Prairie"/>
                <w:listItem w:displayText="Lethbridge" w:value="Lethbridge"/>
                <w:listItem w:displayText="Peace River" w:value="Peace River"/>
                <w:listItem w:displayText="Red Deer" w:value="Red Deer"/>
                <w:listItem w:displayText="St. Paul" w:value="St. Paul"/>
                <w:listItem w:displayText="Wetaskiwin" w:value="Wetaskiwin"/>
              </w:dropDownList>
            </w:sdtPr>
            <w:sdtEndPr/>
            <w:sdtContent>
              <w:p w14:paraId="090978C0" w14:textId="77777777" w:rsidR="00E36FE5" w:rsidRDefault="00E36FE5" w:rsidP="00E36FE5">
                <w:pPr>
                  <w:rPr>
                    <w:rFonts w:cs="Arial"/>
                  </w:rPr>
                </w:pPr>
                <w:r w:rsidRPr="003338BF">
                  <w:rPr>
                    <w:rStyle w:val="PlaceholderText"/>
                    <w:rFonts w:cs="Arial"/>
                    <w:i/>
                    <w:iCs/>
                  </w:rPr>
                  <w:t>Select a Judicial Centre</w:t>
                </w:r>
              </w:p>
            </w:sdtContent>
          </w:sdt>
          <w:p w14:paraId="025187FE" w14:textId="17ECFA4B" w:rsidR="00ED3AE1" w:rsidRDefault="00ED3AE1" w:rsidP="009A26B4"/>
        </w:tc>
      </w:tr>
      <w:tr w:rsidR="00ED3AE1" w14:paraId="2EB33884" w14:textId="77777777" w:rsidTr="009A26B4">
        <w:trPr>
          <w:trHeight w:val="351"/>
        </w:trPr>
        <w:tc>
          <w:tcPr>
            <w:tcW w:w="2880" w:type="dxa"/>
          </w:tcPr>
          <w:p w14:paraId="430378DD" w14:textId="77777777" w:rsidR="00ED3AE1" w:rsidRDefault="00ED3AE1" w:rsidP="009A26B4">
            <w:r>
              <w:t>APPLICANT</w:t>
            </w:r>
            <w:r w:rsidR="00FC1556">
              <w:t>(S)</w:t>
            </w:r>
          </w:p>
          <w:p w14:paraId="77407D3B" w14:textId="77777777" w:rsidR="00ED3AE1" w:rsidRDefault="00ED3AE1" w:rsidP="009A26B4"/>
        </w:tc>
        <w:sdt>
          <w:sdtPr>
            <w:alias w:val="Applicant Name"/>
            <w:tag w:val="Applicant"/>
            <w:id w:val="-1905444873"/>
            <w:placeholder>
              <w:docPart w:val="3FB656294DC14DFC8275D9BE64E1AFDB"/>
            </w:placeholder>
            <w:showingPlcHdr/>
            <w:text/>
          </w:sdtPr>
          <w:sdtEndPr/>
          <w:sdtContent>
            <w:tc>
              <w:tcPr>
                <w:tcW w:w="5108" w:type="dxa"/>
              </w:tcPr>
              <w:p w14:paraId="001131E1" w14:textId="77777777" w:rsidR="00ED3AE1" w:rsidRDefault="00ED3AE1" w:rsidP="009A26B4"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Applicant Name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ED3AE1" w14:paraId="2735FA2E" w14:textId="77777777" w:rsidTr="009A26B4">
        <w:trPr>
          <w:trHeight w:val="374"/>
        </w:trPr>
        <w:tc>
          <w:tcPr>
            <w:tcW w:w="2880" w:type="dxa"/>
          </w:tcPr>
          <w:p w14:paraId="2C8BE723" w14:textId="77777777" w:rsidR="00ED3AE1" w:rsidRDefault="00ED3AE1" w:rsidP="009A26B4">
            <w:r>
              <w:t>RESPONDENT</w:t>
            </w:r>
            <w:r w:rsidR="00FC1556">
              <w:t>(S)</w:t>
            </w:r>
          </w:p>
          <w:p w14:paraId="0E2F0043" w14:textId="77777777" w:rsidR="00ED3AE1" w:rsidRDefault="00ED3AE1" w:rsidP="009A26B4"/>
        </w:tc>
        <w:sdt>
          <w:sdtPr>
            <w:alias w:val="Respondent Name"/>
            <w:tag w:val="Respondent Name"/>
            <w:id w:val="1385447339"/>
            <w:placeholder>
              <w:docPart w:val="42D2AF56A9DC47B4851C1E481AC2C84E"/>
            </w:placeholder>
            <w:showingPlcHdr/>
            <w:text/>
          </w:sdtPr>
          <w:sdtEndPr/>
          <w:sdtContent>
            <w:tc>
              <w:tcPr>
                <w:tcW w:w="5108" w:type="dxa"/>
              </w:tcPr>
              <w:p w14:paraId="3C29B5F3" w14:textId="77777777" w:rsidR="00ED3AE1" w:rsidRDefault="00ED3AE1" w:rsidP="009A26B4"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Respondent Name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ED3AE1" w14:paraId="24329171" w14:textId="77777777" w:rsidTr="009A26B4">
        <w:trPr>
          <w:trHeight w:val="351"/>
        </w:trPr>
        <w:tc>
          <w:tcPr>
            <w:tcW w:w="2880" w:type="dxa"/>
          </w:tcPr>
          <w:p w14:paraId="5CCB7473" w14:textId="77777777" w:rsidR="00ED3AE1" w:rsidRDefault="00ED3AE1" w:rsidP="009A26B4">
            <w:r>
              <w:t>DOCUMENT</w:t>
            </w:r>
          </w:p>
          <w:p w14:paraId="043F5365" w14:textId="77777777" w:rsidR="00ED3AE1" w:rsidRDefault="00ED3AE1" w:rsidP="009A26B4"/>
        </w:tc>
        <w:tc>
          <w:tcPr>
            <w:tcW w:w="5108" w:type="dxa"/>
          </w:tcPr>
          <w:p w14:paraId="0C6F0796" w14:textId="77777777" w:rsidR="00ED3AE1" w:rsidRDefault="00FC1556" w:rsidP="009A26B4">
            <w:pPr>
              <w:rPr>
                <w:b/>
              </w:rPr>
            </w:pPr>
            <w:r>
              <w:rPr>
                <w:rFonts w:cs="Arial"/>
                <w:b/>
              </w:rPr>
              <w:t xml:space="preserve">RESTRAINING </w:t>
            </w:r>
            <w:r w:rsidRPr="00F960AC">
              <w:rPr>
                <w:rFonts w:cs="Arial"/>
                <w:b/>
              </w:rPr>
              <w:t>ORDER REVIEW</w:t>
            </w:r>
            <w:r w:rsidRPr="00F960AC">
              <w:rPr>
                <w:rFonts w:cs="Arial"/>
                <w:b/>
              </w:rPr>
              <w:br/>
              <w:t>ORAL HEARING ORDER</w:t>
            </w:r>
            <w:r w:rsidRPr="005B4390">
              <w:rPr>
                <w:b/>
              </w:rPr>
              <w:t xml:space="preserve"> </w:t>
            </w:r>
          </w:p>
          <w:p w14:paraId="1A82BA52" w14:textId="77777777" w:rsidR="00FC1556" w:rsidRPr="005B4390" w:rsidRDefault="00FC1556" w:rsidP="009A26B4">
            <w:pPr>
              <w:rPr>
                <w:b/>
              </w:rPr>
            </w:pPr>
          </w:p>
        </w:tc>
      </w:tr>
      <w:tr w:rsidR="00ED3AE1" w14:paraId="2FF806EA" w14:textId="77777777" w:rsidTr="009A26B4">
        <w:trPr>
          <w:trHeight w:val="457"/>
        </w:trPr>
        <w:tc>
          <w:tcPr>
            <w:tcW w:w="2880" w:type="dxa"/>
          </w:tcPr>
          <w:p w14:paraId="430251A0" w14:textId="77777777" w:rsidR="00ED3AE1" w:rsidRDefault="00ED3AE1" w:rsidP="009A26B4">
            <w:r>
              <w:t>ADDRESS FOR SERVICE AND CONTACT INFORMATION OF PART</w:t>
            </w:r>
            <w:r w:rsidR="0031211B">
              <w:t>Y</w:t>
            </w:r>
            <w:r>
              <w:t xml:space="preserve"> FILING THIS DOCUMENT</w:t>
            </w:r>
          </w:p>
          <w:p w14:paraId="4B023C18" w14:textId="77777777" w:rsidR="00ED3AE1" w:rsidRDefault="00ED3AE1" w:rsidP="009A26B4"/>
        </w:tc>
        <w:tc>
          <w:tcPr>
            <w:tcW w:w="5108" w:type="dxa"/>
          </w:tcPr>
          <w:p w14:paraId="2FC83DCF" w14:textId="77777777" w:rsidR="00ED3AE1" w:rsidRPr="005B4390" w:rsidRDefault="00ED3AE1" w:rsidP="009A26B4">
            <w:pPr>
              <w:rPr>
                <w:b/>
              </w:rPr>
            </w:pPr>
            <w:r w:rsidRPr="005B4390">
              <w:rPr>
                <w:b/>
              </w:rPr>
              <w:t>Court Generated Order</w:t>
            </w:r>
          </w:p>
        </w:tc>
      </w:tr>
    </w:tbl>
    <w:p w14:paraId="592E1B3E" w14:textId="77777777" w:rsidR="00ED3AE1" w:rsidRPr="001C406B" w:rsidRDefault="00ED3AE1" w:rsidP="00ED3AE1">
      <w:pPr>
        <w:pBdr>
          <w:bottom w:val="single" w:sz="6" w:space="1" w:color="auto"/>
        </w:pBd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2C54C6C" wp14:editId="4611C8AA">
                <wp:simplePos x="0" y="0"/>
                <wp:positionH relativeFrom="page">
                  <wp:posOffset>5876290</wp:posOffset>
                </wp:positionH>
                <wp:positionV relativeFrom="margin">
                  <wp:align>top</wp:align>
                </wp:positionV>
                <wp:extent cx="1524635" cy="1352550"/>
                <wp:effectExtent l="0" t="0" r="1841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63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0D2AB" w14:textId="77777777" w:rsidR="00ED3AE1" w:rsidRPr="00DA59B3" w:rsidRDefault="00ED3AE1" w:rsidP="00ED3AE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59B3">
                              <w:rPr>
                                <w:sz w:val="18"/>
                                <w:szCs w:val="18"/>
                                <w:lang w:val="en-US"/>
                              </w:rPr>
                              <w:t>Clerk’s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4C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2.7pt;margin-top:0;width:120.0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" fillcolor="white [3201]" strokeweight=".5pt">
                <v:textbox>
                  <w:txbxContent>
                    <w:p w14:paraId="2EB0D2AB" w14:textId="77777777" w:rsidR="00ED3AE1" w:rsidRPr="00DA59B3" w:rsidRDefault="00ED3AE1" w:rsidP="00ED3AE1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59B3">
                        <w:rPr>
                          <w:sz w:val="18"/>
                          <w:szCs w:val="18"/>
                          <w:lang w:val="en-US"/>
                        </w:rPr>
                        <w:t>Clerk’s Stamp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508EAEE8" w14:textId="77777777" w:rsidR="001C406B" w:rsidRDefault="001C406B" w:rsidP="001C406B"/>
    <w:p w14:paraId="554D3A3B" w14:textId="77777777" w:rsidR="00F02C7D" w:rsidRPr="00F02C7D" w:rsidRDefault="00F02C7D" w:rsidP="00F02C7D">
      <w:pPr>
        <w:spacing w:line="288" w:lineRule="auto"/>
        <w:rPr>
          <w:rFonts w:cs="Arial"/>
          <w:b/>
          <w:lang w:val="en-US"/>
        </w:rPr>
      </w:pPr>
      <w:r w:rsidRPr="00F02C7D">
        <w:rPr>
          <w:rFonts w:cs="Arial"/>
          <w:b/>
          <w:lang w:val="en-US"/>
        </w:rPr>
        <w:t xml:space="preserve">DATE ON WHICH ORDER WAS PRONOUNCED:  </w:t>
      </w:r>
      <w:sdt>
        <w:sdtPr>
          <w:rPr>
            <w:rFonts w:cs="Arial"/>
            <w:b/>
            <w:lang w:val="en-US"/>
          </w:rPr>
          <w:alias w:val="Date"/>
          <w:tag w:val="Date"/>
          <w:id w:val="773050604"/>
          <w:placeholder>
            <w:docPart w:val="E13096165BF148F2A579096262D7CBB1"/>
          </w:placeholder>
          <w:showingPlcHdr/>
        </w:sdtPr>
        <w:sdtEndPr/>
        <w:sdtContent>
          <w:r w:rsidRPr="00F02C7D">
            <w:rPr>
              <w:rFonts w:cs="Arial"/>
              <w:i/>
              <w:color w:val="808080"/>
              <w:lang w:val="en-US"/>
            </w:rPr>
            <w:t>Date</w:t>
          </w:r>
        </w:sdtContent>
      </w:sdt>
      <w:r w:rsidRPr="00F02C7D">
        <w:rPr>
          <w:rFonts w:cs="Arial"/>
          <w:b/>
          <w:lang w:val="en-US"/>
        </w:rPr>
        <w:t xml:space="preserve"> </w:t>
      </w:r>
    </w:p>
    <w:p w14:paraId="0EBFC9F2" w14:textId="77777777" w:rsidR="00F02C7D" w:rsidRPr="00F02C7D" w:rsidRDefault="00F02C7D" w:rsidP="00F02C7D">
      <w:pPr>
        <w:spacing w:line="288" w:lineRule="auto"/>
        <w:rPr>
          <w:rFonts w:cs="Arial"/>
          <w:b/>
          <w:lang w:val="en-US"/>
        </w:rPr>
      </w:pPr>
      <w:r w:rsidRPr="00F02C7D">
        <w:rPr>
          <w:rFonts w:cs="Arial"/>
          <w:b/>
          <w:lang w:val="en-US"/>
        </w:rPr>
        <w:t xml:space="preserve">THE HONOURABLE JUSTICE: </w:t>
      </w:r>
      <w:sdt>
        <w:sdtPr>
          <w:rPr>
            <w:rFonts w:cs="Arial"/>
            <w:b/>
            <w:lang w:val="en-US"/>
          </w:rPr>
          <w:alias w:val="Justice"/>
          <w:tag w:val="Justice"/>
          <w:id w:val="688953839"/>
          <w:placeholder>
            <w:docPart w:val="36584EF6CD6A4874AB806D40AD85DDE9"/>
          </w:placeholder>
          <w:showingPlcHdr/>
        </w:sdtPr>
        <w:sdtEndPr/>
        <w:sdtContent>
          <w:r w:rsidRPr="00F02C7D">
            <w:rPr>
              <w:rFonts w:cs="Arial"/>
              <w:i/>
              <w:color w:val="808080"/>
              <w:lang w:val="en-US"/>
            </w:rPr>
            <w:t>Enter name of presiding Justice</w:t>
          </w:r>
        </w:sdtContent>
      </w:sdt>
    </w:p>
    <w:p w14:paraId="6EB2FA97" w14:textId="3E160220" w:rsidR="00F02C7D" w:rsidRPr="00F02C7D" w:rsidRDefault="00F02C7D" w:rsidP="00F02C7D">
      <w:pPr>
        <w:rPr>
          <w:rFonts w:cs="Arial"/>
          <w:lang w:val="en-US"/>
        </w:rPr>
      </w:pPr>
      <w:r w:rsidRPr="00F02C7D">
        <w:rPr>
          <w:rFonts w:cs="Arial"/>
          <w:b/>
          <w:lang w:val="en-US"/>
        </w:rPr>
        <w:t>HEARD AT:</w:t>
      </w:r>
      <w:r w:rsidRPr="00F02C7D">
        <w:rPr>
          <w:rFonts w:cs="Arial"/>
          <w:lang w:val="en-US"/>
        </w:rPr>
        <w:t xml:space="preserve"> </w:t>
      </w:r>
      <w:bookmarkStart w:id="0" w:name="_Hlk146278593"/>
      <w:sdt>
        <w:sdtPr>
          <w:rPr>
            <w:rFonts w:cs="Arial"/>
            <w:b/>
            <w:bCs/>
            <w:caps/>
          </w:rPr>
          <w:id w:val="-489635379"/>
          <w:placeholder>
            <w:docPart w:val="876D365AC79C4C8B938D2DAD53812BBD"/>
          </w:placeholder>
          <w:showingPlcHdr/>
          <w:dropDownList>
            <w:listItem w:value="Choose an item."/>
            <w:listItem w:displayText="Calgary" w:value="Calgary"/>
            <w:listItem w:displayText="Drumheller" w:value="Drumheller"/>
            <w:listItem w:displayText="Edmonton" w:value="Edmonton"/>
            <w:listItem w:displayText="Fort McMurray" w:value="Fort McMurray"/>
            <w:listItem w:displayText="Grande Prairie" w:value="Grande Prairie"/>
            <w:listItem w:displayText="Lethbridge" w:value="Lethbridge"/>
            <w:listItem w:displayText="Medicine Hat" w:value="Medicine Hat"/>
            <w:listItem w:displayText="Peace River" w:value="Peace River"/>
            <w:listItem w:displayText="Red Deer" w:value="Red Deer"/>
            <w:listItem w:displayText="St. Paul" w:value="St. Paul"/>
            <w:listItem w:displayText="Wetaskiwin" w:value="Wetaskiwin"/>
          </w:dropDownList>
        </w:sdtPr>
        <w:sdtEndPr/>
        <w:sdtContent>
          <w:r w:rsidR="00E36FE5" w:rsidRPr="00F27C46">
            <w:rPr>
              <w:rStyle w:val="PlaceholderText"/>
              <w:rFonts w:cs="Arial"/>
              <w:i/>
              <w:iCs/>
            </w:rPr>
            <w:t>Select a Judicial Centre</w:t>
          </w:r>
        </w:sdtContent>
      </w:sdt>
      <w:r w:rsidR="00E36FE5" w:rsidRPr="00BA64FD">
        <w:rPr>
          <w:rFonts w:cs="Arial"/>
          <w:b/>
          <w:bCs/>
          <w:caps/>
        </w:rPr>
        <w:t xml:space="preserve">, </w:t>
      </w:r>
      <w:proofErr w:type="gramStart"/>
      <w:r w:rsidR="00E36FE5" w:rsidRPr="00DF0461">
        <w:rPr>
          <w:rFonts w:cs="Arial"/>
          <w:b/>
        </w:rPr>
        <w:t>ALBERTA</w:t>
      </w:r>
      <w:bookmarkEnd w:id="0"/>
      <w:proofErr w:type="gramEnd"/>
    </w:p>
    <w:p w14:paraId="18EDDDEC" w14:textId="77777777" w:rsidR="001C406B" w:rsidRDefault="001C406B" w:rsidP="001C406B">
      <w:pPr>
        <w:pBdr>
          <w:bottom w:val="single" w:sz="6" w:space="1" w:color="auto"/>
        </w:pBdr>
      </w:pPr>
    </w:p>
    <w:p w14:paraId="786776E8" w14:textId="77777777" w:rsidR="001C406B" w:rsidRDefault="001C406B" w:rsidP="001C406B"/>
    <w:p w14:paraId="344989C2" w14:textId="46F3C934" w:rsidR="00B93703" w:rsidRDefault="00B93703" w:rsidP="00B93703">
      <w:r>
        <w:t xml:space="preserve">UPON </w:t>
      </w:r>
      <w:r w:rsidR="00C74F0B">
        <w:t xml:space="preserve">the </w:t>
      </w:r>
      <w:r>
        <w:t>application</w:t>
      </w:r>
      <w:r w:rsidR="00C74F0B">
        <w:t xml:space="preserve"> for/</w:t>
      </w:r>
      <w:r>
        <w:t xml:space="preserve">review of a Restraining </w:t>
      </w:r>
      <w:proofErr w:type="gramStart"/>
      <w:r>
        <w:t>Order;</w:t>
      </w:r>
      <w:proofErr w:type="gramEnd"/>
    </w:p>
    <w:p w14:paraId="0436AB7A" w14:textId="77777777" w:rsidR="00B93703" w:rsidRDefault="00B93703" w:rsidP="00B93703"/>
    <w:p w14:paraId="405D0C2F" w14:textId="77777777" w:rsidR="00B93703" w:rsidRDefault="00B93703" w:rsidP="00B93703">
      <w:r>
        <w:t xml:space="preserve">AND UPON it appearing that the Respondent contests the evidence put forward by the Applicant in support of the Application for the Restraining </w:t>
      </w:r>
      <w:proofErr w:type="gramStart"/>
      <w:r>
        <w:t>Order;</w:t>
      </w:r>
      <w:proofErr w:type="gramEnd"/>
    </w:p>
    <w:p w14:paraId="4CA94F00" w14:textId="77777777" w:rsidR="00B93703" w:rsidRDefault="00B93703" w:rsidP="00B93703"/>
    <w:p w14:paraId="16488A5F" w14:textId="77777777" w:rsidR="00B93703" w:rsidRDefault="00B93703" w:rsidP="00B93703">
      <w:r>
        <w:t xml:space="preserve">AND UPON Hearing the submissions by or on behalf of the </w:t>
      </w:r>
      <w:proofErr w:type="gramStart"/>
      <w:r>
        <w:t>parties;</w:t>
      </w:r>
      <w:proofErr w:type="gramEnd"/>
    </w:p>
    <w:p w14:paraId="77F10A0B" w14:textId="77777777" w:rsidR="00B93703" w:rsidRDefault="00B93703" w:rsidP="00B93703"/>
    <w:p w14:paraId="751B364A" w14:textId="77777777" w:rsidR="00AD6BE1" w:rsidRDefault="00B93703" w:rsidP="00B93703">
      <w:r>
        <w:t xml:space="preserve">AND UPON it appearing to the Court that there is a need for brief oral evidence as set out in this </w:t>
      </w:r>
      <w:proofErr w:type="gramStart"/>
      <w:r>
        <w:t>order;</w:t>
      </w:r>
      <w:proofErr w:type="gramEnd"/>
    </w:p>
    <w:p w14:paraId="2FFE9D1C" w14:textId="77777777" w:rsidR="00AD6BE1" w:rsidRDefault="00AD6BE1" w:rsidP="00AD6BE1"/>
    <w:p w14:paraId="41EA7C02" w14:textId="1DF4816C" w:rsidR="00E30D2D" w:rsidRDefault="00AD6BE1" w:rsidP="00AD091A">
      <w:pPr>
        <w:keepLines/>
        <w:spacing w:after="160"/>
      </w:pPr>
      <w:r w:rsidRPr="00B93703">
        <w:rPr>
          <w:b/>
        </w:rPr>
        <w:t>IT IS HEREBY ORDERED THAT:</w:t>
      </w:r>
    </w:p>
    <w:p w14:paraId="78CD67C1" w14:textId="37843951" w:rsidR="00CD1131" w:rsidRDefault="00CD1131" w:rsidP="00663F28">
      <w:pPr>
        <w:pStyle w:val="ListParagraph"/>
        <w:numPr>
          <w:ilvl w:val="0"/>
          <w:numId w:val="27"/>
        </w:numPr>
        <w:spacing w:line="276" w:lineRule="auto"/>
        <w:ind w:left="691"/>
        <w:jc w:val="left"/>
        <w:rPr>
          <w:rFonts w:cs="Arial"/>
        </w:rPr>
      </w:pPr>
      <w:r w:rsidRPr="00CD1131">
        <w:rPr>
          <w:rFonts w:cs="Arial"/>
          <w:b/>
          <w:bCs/>
        </w:rPr>
        <w:t>An oral hearing is set in this matter for ____ hours on ___(date)____ at ___________________(location)______________, AB in a courtroom to be assigned commencing at 9:30 a.m.</w:t>
      </w:r>
      <w:r w:rsidRPr="00CD1131">
        <w:rPr>
          <w:rFonts w:cs="Arial"/>
        </w:rPr>
        <w:t xml:space="preserve">  At 9:30 a.m. on the day of the scheduled Oral Hearing, the parties and Counsel must appear remotely (by Webex or phone), where the presiding Justice will do an initial triage of all matters.</w:t>
      </w:r>
      <w:r w:rsidRPr="00CD1131">
        <w:rPr>
          <w:rFonts w:cs="Arial"/>
          <w:color w:val="333333"/>
        </w:rPr>
        <w:t xml:space="preserve"> </w:t>
      </w:r>
      <w:r w:rsidRPr="00CD1131">
        <w:rPr>
          <w:rFonts w:cs="Arial"/>
        </w:rPr>
        <w:t xml:space="preserve">If this matter has not been resolved and is proceeding to an oral hearing, the Justice will assign a specific scheduled time and Courtroom for the parties and Counsel to </w:t>
      </w:r>
      <w:r w:rsidRPr="00CD1131">
        <w:rPr>
          <w:rFonts w:cs="Arial"/>
          <w:u w:val="single"/>
        </w:rPr>
        <w:t>appear in person</w:t>
      </w:r>
      <w:r w:rsidRPr="00CD1131">
        <w:rPr>
          <w:rFonts w:cs="Arial"/>
        </w:rPr>
        <w:t xml:space="preserve"> on that same day so the Oral Hearing can proceed. At the oral hearing, brief oral evidence may be heard on the following terms:</w:t>
      </w:r>
    </w:p>
    <w:p w14:paraId="66979856" w14:textId="77777777" w:rsidR="00AD091A" w:rsidRPr="00CD1131" w:rsidRDefault="00AD091A" w:rsidP="00AD091A">
      <w:pPr>
        <w:pStyle w:val="ListParagraph"/>
        <w:spacing w:line="276" w:lineRule="auto"/>
        <w:ind w:left="691" w:firstLine="0"/>
        <w:rPr>
          <w:rFonts w:cs="Arial"/>
        </w:rPr>
      </w:pPr>
    </w:p>
    <w:p w14:paraId="422119C8" w14:textId="77777777" w:rsidR="00BB1A00" w:rsidRDefault="00BB1A00" w:rsidP="00AD091A">
      <w:pPr>
        <w:pStyle w:val="ListParagraph"/>
        <w:keepLines/>
        <w:numPr>
          <w:ilvl w:val="0"/>
          <w:numId w:val="31"/>
        </w:numPr>
        <w:spacing w:after="160" w:line="276" w:lineRule="auto"/>
        <w:jc w:val="left"/>
      </w:pPr>
      <w:r>
        <w:lastRenderedPageBreak/>
        <w:t>The reason that the oral evidence is needed is that the Respondent denies the allegations set out by the Applicant in the application for the Restraining Order or has a different version of the events.</w:t>
      </w:r>
    </w:p>
    <w:p w14:paraId="0AE6F7AF" w14:textId="77777777" w:rsidR="00BB1A00" w:rsidRDefault="00BB1A00" w:rsidP="00AD091A">
      <w:pPr>
        <w:pStyle w:val="ListParagraph"/>
        <w:keepLines/>
        <w:spacing w:after="160" w:line="276" w:lineRule="auto"/>
        <w:ind w:left="720" w:firstLine="0"/>
      </w:pPr>
    </w:p>
    <w:p w14:paraId="1C336AF9" w14:textId="7D483D9C" w:rsidR="00BB1A00" w:rsidRDefault="00BB1A00" w:rsidP="00AD091A">
      <w:pPr>
        <w:pStyle w:val="ListParagraph"/>
        <w:keepLines/>
        <w:numPr>
          <w:ilvl w:val="0"/>
          <w:numId w:val="31"/>
        </w:numPr>
        <w:spacing w:after="160" w:line="276" w:lineRule="auto"/>
        <w:jc w:val="left"/>
      </w:pPr>
      <w:r>
        <w:t xml:space="preserve">The evidence </w:t>
      </w:r>
      <w:r w:rsidR="00B35D1D">
        <w:t xml:space="preserve">in chief </w:t>
      </w:r>
      <w:r>
        <w:t>of the Applicant at the hearing shall be the evidence set out in the Affidavit filed for the Restraining Order.</w:t>
      </w:r>
    </w:p>
    <w:p w14:paraId="34BBFD72" w14:textId="0CED3824" w:rsidR="00BB1A00" w:rsidRDefault="0039549A" w:rsidP="00AD091A">
      <w:pPr>
        <w:pStyle w:val="NoSpacing"/>
        <w:keepLines/>
        <w:numPr>
          <w:ilvl w:val="0"/>
          <w:numId w:val="31"/>
        </w:numPr>
        <w:spacing w:after="160" w:line="276" w:lineRule="auto"/>
        <w:jc w:val="left"/>
      </w:pPr>
      <w:r>
        <w:t>If he/she/they has/have not already responded to the allegations,</w:t>
      </w:r>
      <w:r w:rsidR="00F64553">
        <w:t xml:space="preserve"> </w:t>
      </w:r>
      <w:r w:rsidR="000B2CBD" w:rsidRPr="00B60EE5">
        <w:rPr>
          <w:lang w:val="en-US"/>
        </w:rPr>
        <w:t xml:space="preserve">the Respondent shall file with the Court, </w:t>
      </w:r>
      <w:r w:rsidR="00A34EB8" w:rsidRPr="00B60EE5">
        <w:rPr>
          <w:lang w:val="en-US"/>
        </w:rPr>
        <w:t>an affidavit (the “Respondent’s Affidavit</w:t>
      </w:r>
      <w:r w:rsidR="000B08E3" w:rsidRPr="00B60EE5">
        <w:rPr>
          <w:lang w:val="en-US"/>
        </w:rPr>
        <w:t>”</w:t>
      </w:r>
      <w:r w:rsidR="00A34EB8" w:rsidRPr="00B60EE5">
        <w:rPr>
          <w:lang w:val="en-US"/>
        </w:rPr>
        <w:t>) in response</w:t>
      </w:r>
      <w:r w:rsidR="00CE01AA" w:rsidRPr="00B60EE5">
        <w:rPr>
          <w:lang w:val="en-US"/>
        </w:rPr>
        <w:t xml:space="preserve"> within 14 days of the date of this Order. The Respondent’s Affidavit will be</w:t>
      </w:r>
      <w:r w:rsidR="000B2CBD" w:rsidRPr="00B60EE5">
        <w:rPr>
          <w:lang w:val="en-US"/>
        </w:rPr>
        <w:t xml:space="preserve"> no more than 8 pages in length</w:t>
      </w:r>
      <w:r w:rsidR="00CD1131" w:rsidRPr="00B60EE5">
        <w:rPr>
          <w:lang w:val="en-US"/>
        </w:rPr>
        <w:t xml:space="preserve"> with no more than 40 pages of exhibits.</w:t>
      </w:r>
      <w:r w:rsidR="000B2CBD" w:rsidRPr="00B60EE5">
        <w:rPr>
          <w:lang w:val="en-US"/>
        </w:rPr>
        <w:t xml:space="preserve"> The Respondent shall arrange for a process server or other neutral third party to serve the filed Affidavit on the Applicant or the Applicant’s lawyer, by leaving a filed copy with the Applicant or the Applicant’s lawyer at least </w:t>
      </w:r>
      <w:r w:rsidR="00F64553" w:rsidRPr="00B60EE5">
        <w:rPr>
          <w:lang w:val="en-US"/>
        </w:rPr>
        <w:t>1 month</w:t>
      </w:r>
      <w:r w:rsidR="000B2CBD" w:rsidRPr="00B60EE5">
        <w:rPr>
          <w:lang w:val="en-US"/>
        </w:rPr>
        <w:t xml:space="preserve"> prior to the </w:t>
      </w:r>
      <w:r w:rsidR="00F64553" w:rsidRPr="00B60EE5">
        <w:rPr>
          <w:lang w:val="en-US"/>
        </w:rPr>
        <w:t>oral hearing</w:t>
      </w:r>
      <w:r w:rsidR="000B2CBD" w:rsidRPr="00B60EE5">
        <w:rPr>
          <w:lang w:val="en-US"/>
        </w:rPr>
        <w:t>.</w:t>
      </w:r>
      <w:r w:rsidR="008337BD" w:rsidRPr="00B60EE5">
        <w:rPr>
          <w:lang w:val="en-US"/>
        </w:rPr>
        <w:t xml:space="preserve"> </w:t>
      </w:r>
      <w:r w:rsidR="00BB1A00">
        <w:t>The evidence</w:t>
      </w:r>
      <w:r w:rsidR="00F64553">
        <w:t xml:space="preserve"> in chief</w:t>
      </w:r>
      <w:r w:rsidR="00BB1A00">
        <w:t xml:space="preserve"> of the Respondent at the hearing shall be the evidence set out in the Respondent’s Affidavit.</w:t>
      </w:r>
    </w:p>
    <w:p w14:paraId="2AF6D4E2" w14:textId="77777777" w:rsidR="00BB1A00" w:rsidRDefault="00BB1A00" w:rsidP="00663F28">
      <w:pPr>
        <w:pStyle w:val="ListParagraph"/>
        <w:spacing w:after="0" w:line="276" w:lineRule="auto"/>
        <w:ind w:left="720" w:firstLine="0"/>
        <w:jc w:val="left"/>
      </w:pPr>
    </w:p>
    <w:p w14:paraId="5A51AD1A" w14:textId="7B32F39D" w:rsidR="00BB1A00" w:rsidRDefault="00BB1A00" w:rsidP="00AD091A">
      <w:pPr>
        <w:pStyle w:val="ListParagraph"/>
        <w:keepLines/>
        <w:numPr>
          <w:ilvl w:val="0"/>
          <w:numId w:val="31"/>
        </w:numPr>
        <w:spacing w:after="160" w:line="276" w:lineRule="auto"/>
        <w:jc w:val="left"/>
      </w:pPr>
      <w:r>
        <w:t xml:space="preserve">The Applicant may file one short affidavit (the “Applicant’s Reply Affidavit”) within 7 days of receiving the Respondent’s </w:t>
      </w:r>
      <w:r w:rsidR="000B08E3">
        <w:t>A</w:t>
      </w:r>
      <w:r>
        <w:t>ffidavit addressing only any new matters referred to by the Respondent in his/her</w:t>
      </w:r>
      <w:r w:rsidR="000B08E3">
        <w:t>/their</w:t>
      </w:r>
      <w:r>
        <w:t xml:space="preserve"> affidavit. The Affidavit shall be no more than 5 pages</w:t>
      </w:r>
      <w:r w:rsidR="00B60EE5">
        <w:t xml:space="preserve"> and no more than 10 pages of exhibits</w:t>
      </w:r>
      <w:r>
        <w:t>.</w:t>
      </w:r>
      <w:r w:rsidR="00D0664E">
        <w:t xml:space="preserve"> The Applicant’s Reply Affidavit </w:t>
      </w:r>
      <w:r w:rsidR="00777648">
        <w:t>will also be part of the Applicant’s evidence in chief.</w:t>
      </w:r>
    </w:p>
    <w:p w14:paraId="0A6AB7D5" w14:textId="77777777" w:rsidR="00BB1A00" w:rsidRDefault="00BB1A00" w:rsidP="00AD091A">
      <w:pPr>
        <w:pStyle w:val="ListParagraph"/>
        <w:spacing w:line="276" w:lineRule="auto"/>
        <w:ind w:left="720" w:firstLine="0"/>
        <w:jc w:val="left"/>
      </w:pPr>
    </w:p>
    <w:p w14:paraId="3B1B23BF" w14:textId="352CDEFD" w:rsidR="00BB1A00" w:rsidRDefault="00BB1A00" w:rsidP="00AD091A">
      <w:pPr>
        <w:pStyle w:val="ListParagraph"/>
        <w:keepLines/>
        <w:numPr>
          <w:ilvl w:val="0"/>
          <w:numId w:val="31"/>
        </w:numPr>
        <w:spacing w:after="160" w:line="276" w:lineRule="auto"/>
        <w:jc w:val="left"/>
      </w:pPr>
      <w:r>
        <w:t xml:space="preserve">No other affidavits or records may be </w:t>
      </w:r>
      <w:r w:rsidR="00663F28">
        <w:t>filed,</w:t>
      </w:r>
      <w:r>
        <w:t xml:space="preserve"> and no other witnesses may be called without leave of the Court obtained, on notice, in advance of the hearing.</w:t>
      </w:r>
    </w:p>
    <w:p w14:paraId="1B372729" w14:textId="77777777" w:rsidR="00BB1A00" w:rsidRDefault="00BB1A00" w:rsidP="00AD091A">
      <w:pPr>
        <w:pStyle w:val="ListParagraph"/>
        <w:spacing w:line="276" w:lineRule="auto"/>
        <w:ind w:left="720" w:firstLine="0"/>
        <w:jc w:val="left"/>
      </w:pPr>
    </w:p>
    <w:p w14:paraId="2DE62264" w14:textId="5D59D9D6" w:rsidR="00BB1A00" w:rsidRDefault="00BB1A00" w:rsidP="00AD091A">
      <w:pPr>
        <w:pStyle w:val="ListParagraph"/>
        <w:keepLines/>
        <w:numPr>
          <w:ilvl w:val="0"/>
          <w:numId w:val="31"/>
        </w:numPr>
        <w:spacing w:after="160" w:line="276" w:lineRule="auto"/>
        <w:jc w:val="left"/>
      </w:pPr>
      <w:r>
        <w:t>At the hearing, the Respondent shall be entitled to cross examine the Applicant</w:t>
      </w:r>
      <w:r w:rsidR="00B60EE5">
        <w:t xml:space="preserve"> on the Applicant’s affidavit(s)</w:t>
      </w:r>
      <w:r>
        <w:t xml:space="preserve"> for a maximum total of 20 minutes and the Applicant shall be entitled to cross examine the Respondent</w:t>
      </w:r>
      <w:r w:rsidR="00B60EE5">
        <w:t xml:space="preserve"> on the Respondent’s Affidavit</w:t>
      </w:r>
      <w:r>
        <w:t xml:space="preserve"> for a maximum total of 20 minutes.</w:t>
      </w:r>
    </w:p>
    <w:p w14:paraId="70C22FA4" w14:textId="77777777" w:rsidR="00BB1A00" w:rsidRDefault="00BB1A00" w:rsidP="00AD091A">
      <w:pPr>
        <w:pStyle w:val="ListParagraph"/>
        <w:spacing w:line="276" w:lineRule="auto"/>
        <w:ind w:left="720" w:firstLine="0"/>
        <w:jc w:val="left"/>
      </w:pPr>
    </w:p>
    <w:p w14:paraId="64AA9432" w14:textId="77777777" w:rsidR="00BB1A00" w:rsidRPr="005901AA" w:rsidRDefault="00BB1A00" w:rsidP="00AD091A">
      <w:pPr>
        <w:pStyle w:val="ListParagraph"/>
        <w:numPr>
          <w:ilvl w:val="0"/>
          <w:numId w:val="31"/>
        </w:numPr>
        <w:spacing w:before="120" w:line="276" w:lineRule="auto"/>
        <w:jc w:val="left"/>
        <w:rPr>
          <w:rFonts w:cs="Arial"/>
        </w:rPr>
      </w:pPr>
      <w:r w:rsidRPr="005901AA">
        <w:rPr>
          <w:rFonts w:cs="Arial"/>
        </w:rPr>
        <w:t xml:space="preserve">Other matters ordered are: </w:t>
      </w:r>
      <w:r w:rsidRPr="005901AA">
        <w:rPr>
          <w:rFonts w:cs="Arial"/>
        </w:rPr>
        <w:br/>
      </w:r>
      <w:sdt>
        <w:sdtPr>
          <w:rPr>
            <w:rFonts w:cs="Arial"/>
          </w:rPr>
          <w:alias w:val="List other matters ordered here"/>
          <w:tag w:val="List other matters ordered here"/>
          <w:id w:val="-645118010"/>
          <w:placeholder>
            <w:docPart w:val="C79CDAD1E34045B7A077CD9A4089648D"/>
          </w:placeholder>
          <w:showingPlcHdr/>
        </w:sdtPr>
        <w:sdtEndPr/>
        <w:sdtContent>
          <w:r w:rsidR="00F24278" w:rsidRPr="00F24278">
            <w:rPr>
              <w:rStyle w:val="PlaceholderText"/>
              <w:i/>
            </w:rPr>
            <w:t>List other matters ordered here</w:t>
          </w:r>
          <w:r w:rsidR="00F24278" w:rsidRPr="00E66684">
            <w:rPr>
              <w:rStyle w:val="PlaceholderText"/>
            </w:rPr>
            <w:t>.</w:t>
          </w:r>
        </w:sdtContent>
      </w:sdt>
    </w:p>
    <w:p w14:paraId="6B277A62" w14:textId="201F7139" w:rsidR="00F82685" w:rsidRPr="00565B43" w:rsidRDefault="00663F28" w:rsidP="00663F28">
      <w:pPr>
        <w:pStyle w:val="NoSpacing"/>
        <w:ind w:left="720" w:hanging="720"/>
        <w:rPr>
          <w:rFonts w:cs="Arial"/>
        </w:rPr>
      </w:pPr>
      <w:r w:rsidRPr="00663F28">
        <w:rPr>
          <w:rFonts w:cs="Arial"/>
        </w:rPr>
        <w:t>2.</w:t>
      </w:r>
      <w:r>
        <w:rPr>
          <w:rFonts w:cs="Arial"/>
        </w:rPr>
        <w:tab/>
      </w:r>
      <w:r w:rsidR="00F82685" w:rsidRPr="00565B43">
        <w:rPr>
          <w:rFonts w:cs="Arial"/>
        </w:rPr>
        <w:t xml:space="preserve">If either party has a video or oral recording of the incident(s) referenced by the </w:t>
      </w:r>
      <w:r w:rsidR="00F82685">
        <w:rPr>
          <w:rFonts w:cs="Arial"/>
        </w:rPr>
        <w:t>Applicant</w:t>
      </w:r>
      <w:r w:rsidR="00F82685" w:rsidRPr="00565B43">
        <w:rPr>
          <w:rFonts w:cs="Arial"/>
        </w:rPr>
        <w:t xml:space="preserve"> in support of the initial Restraining Order and they wish to rely on that recording at the Oral Hearing:</w:t>
      </w:r>
    </w:p>
    <w:p w14:paraId="648EFB82" w14:textId="77777777" w:rsidR="00F82685" w:rsidRPr="00565B43" w:rsidRDefault="00F82685" w:rsidP="00F82685">
      <w:pPr>
        <w:pStyle w:val="NoSpacing"/>
        <w:numPr>
          <w:ilvl w:val="0"/>
          <w:numId w:val="34"/>
        </w:numPr>
        <w:spacing w:before="120"/>
        <w:rPr>
          <w:rFonts w:cs="Arial"/>
        </w:rPr>
      </w:pPr>
      <w:r w:rsidRPr="00565B43">
        <w:rPr>
          <w:rFonts w:cs="Arial"/>
        </w:rPr>
        <w:t xml:space="preserve">A copy of the recording must be provided to the other party within 14 days of the date of this </w:t>
      </w:r>
      <w:proofErr w:type="gramStart"/>
      <w:r w:rsidRPr="00565B43">
        <w:rPr>
          <w:rFonts w:cs="Arial"/>
        </w:rPr>
        <w:t>Order;</w:t>
      </w:r>
      <w:proofErr w:type="gramEnd"/>
    </w:p>
    <w:p w14:paraId="5C539872" w14:textId="77777777" w:rsidR="00F82685" w:rsidRPr="00565B43" w:rsidRDefault="00F82685" w:rsidP="00F82685">
      <w:pPr>
        <w:pStyle w:val="NoSpacing"/>
        <w:numPr>
          <w:ilvl w:val="0"/>
          <w:numId w:val="34"/>
        </w:numPr>
        <w:spacing w:before="120"/>
        <w:rPr>
          <w:rFonts w:cs="Arial"/>
        </w:rPr>
      </w:pPr>
      <w:r w:rsidRPr="00565B43">
        <w:rPr>
          <w:rFonts w:cs="Arial"/>
        </w:rPr>
        <w:t xml:space="preserve">The party seeking to rely upon a recording at the oral hearing must bring their own computer or other device to play the recording at the </w:t>
      </w:r>
      <w:proofErr w:type="gramStart"/>
      <w:r w:rsidRPr="00565B43">
        <w:rPr>
          <w:rFonts w:cs="Arial"/>
        </w:rPr>
        <w:t>hearing;</w:t>
      </w:r>
      <w:proofErr w:type="gramEnd"/>
    </w:p>
    <w:p w14:paraId="0E0C2EAD" w14:textId="77777777" w:rsidR="00F82685" w:rsidRPr="00565B43" w:rsidRDefault="00F82685" w:rsidP="00F82685">
      <w:pPr>
        <w:pStyle w:val="NoSpacing"/>
        <w:numPr>
          <w:ilvl w:val="0"/>
          <w:numId w:val="34"/>
        </w:numPr>
        <w:spacing w:before="120"/>
        <w:rPr>
          <w:rFonts w:cs="Arial"/>
        </w:rPr>
      </w:pPr>
      <w:r w:rsidRPr="00565B43">
        <w:rPr>
          <w:rFonts w:cs="Arial"/>
        </w:rPr>
        <w:t xml:space="preserve">The time required to play the recording at the oral hearing must not extend the timelines otherwise set out in this order for completion of the oral </w:t>
      </w:r>
      <w:proofErr w:type="gramStart"/>
      <w:r w:rsidRPr="00565B43">
        <w:rPr>
          <w:rFonts w:cs="Arial"/>
        </w:rPr>
        <w:t>hearing;</w:t>
      </w:r>
      <w:proofErr w:type="gramEnd"/>
    </w:p>
    <w:p w14:paraId="04674D7C" w14:textId="77777777" w:rsidR="00F82685" w:rsidRDefault="00F82685" w:rsidP="00F82685">
      <w:pPr>
        <w:pStyle w:val="NoSpacing"/>
        <w:numPr>
          <w:ilvl w:val="0"/>
          <w:numId w:val="34"/>
        </w:numPr>
        <w:spacing w:before="120"/>
        <w:rPr>
          <w:rFonts w:cs="Arial"/>
        </w:rPr>
      </w:pPr>
      <w:r w:rsidRPr="00565B43">
        <w:rPr>
          <w:rFonts w:cs="Arial"/>
        </w:rPr>
        <w:lastRenderedPageBreak/>
        <w:t>The Justice at the oral hearing will determine whether the recording is admissible evidence at the hearin</w:t>
      </w:r>
      <w:r>
        <w:rPr>
          <w:rFonts w:cs="Arial"/>
        </w:rPr>
        <w:t>g</w:t>
      </w:r>
      <w:r w:rsidRPr="00565B43">
        <w:rPr>
          <w:rFonts w:cs="Arial"/>
        </w:rPr>
        <w:t>.</w:t>
      </w:r>
    </w:p>
    <w:p w14:paraId="0A144F17" w14:textId="77777777" w:rsidR="00F82685" w:rsidRPr="00565B43" w:rsidRDefault="00F82685" w:rsidP="00F82685">
      <w:pPr>
        <w:pStyle w:val="NoSpacing"/>
        <w:spacing w:before="120"/>
        <w:ind w:left="1080"/>
        <w:rPr>
          <w:rFonts w:cs="Arial"/>
        </w:rPr>
      </w:pPr>
      <w:r w:rsidRPr="00565B43">
        <w:rPr>
          <w:rFonts w:cs="Arial"/>
        </w:rPr>
        <w:t xml:space="preserve">  </w:t>
      </w:r>
    </w:p>
    <w:p w14:paraId="5FF772E4" w14:textId="2AD07424" w:rsidR="00E30D2D" w:rsidRDefault="00F82685" w:rsidP="00B60EE5">
      <w:pPr>
        <w:keepLines/>
        <w:spacing w:after="160"/>
        <w:ind w:left="684" w:hanging="504"/>
      </w:pPr>
      <w:r>
        <w:t>3</w:t>
      </w:r>
      <w:r w:rsidR="000C1A20">
        <w:t>.</w:t>
      </w:r>
      <w:r w:rsidR="000C1A20">
        <w:tab/>
      </w:r>
      <w:r w:rsidR="000C1A20">
        <w:tab/>
      </w:r>
      <w:r w:rsidR="009E4DBA" w:rsidRPr="009E4DBA">
        <w:t xml:space="preserve">At the conclusion of the oral hearing, the </w:t>
      </w:r>
      <w:r w:rsidR="00C200F3">
        <w:t>J</w:t>
      </w:r>
      <w:r w:rsidR="009E4DBA" w:rsidRPr="009E4DBA">
        <w:t>ustice may</w:t>
      </w:r>
      <w:r w:rsidR="0068358A">
        <w:t>:</w:t>
      </w:r>
    </w:p>
    <w:p w14:paraId="32FF7543" w14:textId="77777777" w:rsidR="0068358A" w:rsidRDefault="009E4DBA" w:rsidP="009E4DBA">
      <w:pPr>
        <w:pStyle w:val="ListParagraph"/>
        <w:keepLines/>
        <w:numPr>
          <w:ilvl w:val="3"/>
          <w:numId w:val="33"/>
        </w:numPr>
        <w:spacing w:after="160"/>
        <w:contextualSpacing w:val="0"/>
      </w:pPr>
      <w:r w:rsidRPr="009E4DBA">
        <w:t>Revoke the Restraining Order</w:t>
      </w:r>
      <w:r>
        <w:t>,</w:t>
      </w:r>
      <w:r w:rsidR="009F345D">
        <w:t xml:space="preserve"> </w:t>
      </w:r>
    </w:p>
    <w:p w14:paraId="0D425C6A" w14:textId="77777777" w:rsidR="0068358A" w:rsidRDefault="009E4DBA" w:rsidP="009E4DBA">
      <w:pPr>
        <w:pStyle w:val="ListParagraph"/>
        <w:keepLines/>
        <w:numPr>
          <w:ilvl w:val="3"/>
          <w:numId w:val="33"/>
        </w:numPr>
        <w:spacing w:after="160"/>
        <w:contextualSpacing w:val="0"/>
      </w:pPr>
      <w:r w:rsidRPr="009E4DBA">
        <w:t>Confirm/Grant the Restraining Order or</w:t>
      </w:r>
      <w:r>
        <w:t>,</w:t>
      </w:r>
    </w:p>
    <w:p w14:paraId="45E01684" w14:textId="3CC24CDB" w:rsidR="009E4DBA" w:rsidRDefault="00A02480" w:rsidP="00FA501D">
      <w:pPr>
        <w:pStyle w:val="ListParagraph"/>
        <w:keepLines/>
        <w:numPr>
          <w:ilvl w:val="3"/>
          <w:numId w:val="33"/>
        </w:numPr>
        <w:spacing w:after="160"/>
        <w:contextualSpacing w:val="0"/>
      </w:pPr>
      <w:r>
        <w:t xml:space="preserve">Revoke the order and grant </w:t>
      </w:r>
      <w:r w:rsidR="000916C2">
        <w:t xml:space="preserve">a </w:t>
      </w:r>
      <w:r w:rsidR="009E4DBA" w:rsidRPr="009E4DBA">
        <w:t>Mutual Restraining Order</w:t>
      </w:r>
      <w:r w:rsidR="009E4DBA">
        <w:t>.</w:t>
      </w:r>
      <w:r w:rsidR="009F345D">
        <w:t xml:space="preserve"> </w:t>
      </w:r>
    </w:p>
    <w:p w14:paraId="40CC8EC9" w14:textId="1C26E4D2" w:rsidR="00AD6BE1" w:rsidRDefault="000C1A20" w:rsidP="000C1A20">
      <w:pPr>
        <w:keepLines/>
        <w:spacing w:after="160"/>
        <w:ind w:left="684" w:hanging="504"/>
      </w:pPr>
      <w:r>
        <w:t>4.</w:t>
      </w:r>
      <w:r>
        <w:tab/>
      </w:r>
      <w:r w:rsidR="00F96AFB">
        <w:t>I</w:t>
      </w:r>
      <w:r w:rsidR="00F96AFB" w:rsidRPr="00F96AFB">
        <w:t>f the parties reach an agreement on the issues in dispute prior to the scheduled hearing date, they shall immediately advise the Court</w:t>
      </w:r>
    </w:p>
    <w:p w14:paraId="074411CD" w14:textId="1C43A228" w:rsidR="006E3BF4" w:rsidRDefault="00FD5AE4" w:rsidP="00FD5AE4">
      <w:pPr>
        <w:suppressAutoHyphens/>
        <w:spacing w:line="276" w:lineRule="auto"/>
        <w:ind w:firstLine="180"/>
        <w:jc w:val="both"/>
        <w:rPr>
          <w:rFonts w:cs="Arial"/>
          <w:i/>
          <w:iCs/>
          <w:spacing w:val="-3"/>
          <w:sz w:val="20"/>
          <w:szCs w:val="20"/>
          <w:lang w:val="en-GB"/>
        </w:rPr>
      </w:pPr>
      <w:r>
        <w:rPr>
          <w:rFonts w:cs="Arial"/>
          <w:lang w:eastAsia="en-CA"/>
        </w:rPr>
        <w:t>5.</w:t>
      </w:r>
      <w:r>
        <w:rPr>
          <w:rFonts w:cs="Arial"/>
          <w:lang w:eastAsia="en-CA"/>
        </w:rPr>
        <w:tab/>
      </w:r>
      <w:r w:rsidR="006E3BF4" w:rsidRPr="00DF0461">
        <w:rPr>
          <w:rFonts w:cs="Arial"/>
          <w:spacing w:val="-3"/>
          <w:lang w:val="en-GB"/>
        </w:rPr>
        <w:t>Rule 9.4(2)(c) is invoked.</w:t>
      </w:r>
      <w:r w:rsidR="006E3BF4">
        <w:rPr>
          <w:rFonts w:cs="Arial"/>
          <w:spacing w:val="-3"/>
          <w:lang w:val="en-GB"/>
        </w:rPr>
        <w:t xml:space="preserve"> </w:t>
      </w:r>
      <w:r w:rsidR="006E3BF4">
        <w:rPr>
          <w:rFonts w:cs="Arial"/>
          <w:i/>
          <w:iCs/>
          <w:spacing w:val="-3"/>
          <w:sz w:val="20"/>
          <w:szCs w:val="20"/>
          <w:lang w:val="en-GB"/>
        </w:rPr>
        <w:t>[Approval by a party is not required</w:t>
      </w:r>
      <w:r w:rsidR="00AD091A">
        <w:rPr>
          <w:rFonts w:cs="Arial"/>
          <w:i/>
          <w:iCs/>
          <w:spacing w:val="-3"/>
          <w:sz w:val="20"/>
          <w:szCs w:val="20"/>
          <w:lang w:val="en-GB"/>
        </w:rPr>
        <w:t>.</w:t>
      </w:r>
      <w:r w:rsidR="006E3BF4">
        <w:rPr>
          <w:rFonts w:cs="Arial"/>
          <w:i/>
          <w:iCs/>
          <w:spacing w:val="-3"/>
          <w:sz w:val="20"/>
          <w:szCs w:val="20"/>
          <w:lang w:val="en-GB"/>
        </w:rPr>
        <w:t>]</w:t>
      </w:r>
    </w:p>
    <w:p w14:paraId="4DEFE50F" w14:textId="255715D0" w:rsidR="00FD5AE4" w:rsidRDefault="00FD5AE4" w:rsidP="00FD5AE4">
      <w:pPr>
        <w:suppressAutoHyphens/>
        <w:spacing w:line="276" w:lineRule="auto"/>
        <w:ind w:firstLine="180"/>
        <w:jc w:val="both"/>
        <w:rPr>
          <w:rFonts w:cs="Arial"/>
          <w:i/>
          <w:iCs/>
          <w:spacing w:val="-3"/>
          <w:sz w:val="20"/>
          <w:szCs w:val="20"/>
          <w:lang w:val="en-GB"/>
        </w:rPr>
      </w:pPr>
      <w:r>
        <w:rPr>
          <w:rFonts w:cs="Arial"/>
          <w:i/>
          <w:iCs/>
          <w:spacing w:val="-3"/>
          <w:sz w:val="20"/>
          <w:szCs w:val="20"/>
          <w:lang w:val="en-GB"/>
        </w:rPr>
        <w:tab/>
      </w:r>
      <w:r>
        <w:rPr>
          <w:rFonts w:cs="Arial"/>
          <w:i/>
          <w:iCs/>
          <w:spacing w:val="-3"/>
          <w:sz w:val="20"/>
          <w:szCs w:val="20"/>
          <w:lang w:val="en-GB"/>
        </w:rPr>
        <w:tab/>
      </w:r>
      <w:r>
        <w:rPr>
          <w:rFonts w:cs="Arial"/>
          <w:i/>
          <w:iCs/>
          <w:spacing w:val="-3"/>
          <w:sz w:val="20"/>
          <w:szCs w:val="20"/>
          <w:lang w:val="en-GB"/>
        </w:rPr>
        <w:tab/>
      </w:r>
      <w:r>
        <w:rPr>
          <w:rFonts w:cs="Arial"/>
          <w:i/>
          <w:iCs/>
          <w:spacing w:val="-3"/>
          <w:sz w:val="20"/>
          <w:szCs w:val="20"/>
          <w:lang w:val="en-GB"/>
        </w:rPr>
        <w:tab/>
        <w:t>OR</w:t>
      </w:r>
    </w:p>
    <w:p w14:paraId="10758CD7" w14:textId="374AFFA1" w:rsidR="006E3BF4" w:rsidRDefault="006E3BF4" w:rsidP="00FD5AE4">
      <w:pPr>
        <w:suppressAutoHyphens/>
        <w:spacing w:line="276" w:lineRule="auto"/>
        <w:ind w:firstLine="720"/>
        <w:jc w:val="both"/>
        <w:rPr>
          <w:rFonts w:cs="Arial"/>
          <w:i/>
          <w:iCs/>
          <w:spacing w:val="-3"/>
          <w:sz w:val="20"/>
          <w:szCs w:val="20"/>
          <w:lang w:val="en-GB"/>
        </w:rPr>
      </w:pPr>
      <w:r w:rsidRPr="00DF0461">
        <w:rPr>
          <w:rFonts w:cs="Arial"/>
          <w:spacing w:val="-3"/>
          <w:lang w:val="en-GB"/>
        </w:rPr>
        <w:t>Rule 9.4(2)(</w:t>
      </w:r>
      <w:r>
        <w:rPr>
          <w:rFonts w:cs="Arial"/>
          <w:spacing w:val="-3"/>
          <w:lang w:val="en-GB"/>
        </w:rPr>
        <w:t>d</w:t>
      </w:r>
      <w:r w:rsidRPr="00DF0461">
        <w:rPr>
          <w:rFonts w:cs="Arial"/>
          <w:spacing w:val="-3"/>
          <w:lang w:val="en-GB"/>
        </w:rPr>
        <w:t>) is invoked.</w:t>
      </w:r>
      <w:r>
        <w:rPr>
          <w:rFonts w:cs="Arial"/>
          <w:spacing w:val="-3"/>
          <w:lang w:val="en-GB"/>
        </w:rPr>
        <w:t xml:space="preserve"> </w:t>
      </w:r>
      <w:r>
        <w:rPr>
          <w:rFonts w:cs="Arial"/>
          <w:i/>
          <w:iCs/>
          <w:spacing w:val="-3"/>
          <w:sz w:val="20"/>
          <w:szCs w:val="20"/>
          <w:lang w:val="en-GB"/>
        </w:rPr>
        <w:t>[Clerk is directed to sign this Order</w:t>
      </w:r>
      <w:r w:rsidR="00AD091A">
        <w:rPr>
          <w:rFonts w:cs="Arial"/>
          <w:i/>
          <w:iCs/>
          <w:spacing w:val="-3"/>
          <w:sz w:val="20"/>
          <w:szCs w:val="20"/>
          <w:lang w:val="en-GB"/>
        </w:rPr>
        <w:t>.</w:t>
      </w:r>
      <w:r>
        <w:rPr>
          <w:rFonts w:cs="Arial"/>
          <w:i/>
          <w:iCs/>
          <w:spacing w:val="-3"/>
          <w:sz w:val="20"/>
          <w:szCs w:val="20"/>
          <w:lang w:val="en-GB"/>
        </w:rPr>
        <w:t>]</w:t>
      </w:r>
    </w:p>
    <w:p w14:paraId="2F7BFD15" w14:textId="77777777" w:rsidR="00AD6BE1" w:rsidRDefault="00AD6BE1" w:rsidP="009A540B">
      <w:pPr>
        <w:keepLines/>
      </w:pPr>
    </w:p>
    <w:p w14:paraId="42A8D48A" w14:textId="77777777" w:rsidR="005B4390" w:rsidRDefault="005B4390" w:rsidP="009A540B">
      <w:pPr>
        <w:keepLines/>
      </w:pPr>
    </w:p>
    <w:p w14:paraId="61EE8EAB" w14:textId="209C202F" w:rsidR="00FA501D" w:rsidRDefault="00FA501D" w:rsidP="009A540B">
      <w:pPr>
        <w:keepLines/>
      </w:pPr>
    </w:p>
    <w:p w14:paraId="208B67EB" w14:textId="1F1E68BB" w:rsidR="00AD091A" w:rsidRDefault="00AD091A" w:rsidP="009A540B">
      <w:pPr>
        <w:keepLines/>
      </w:pPr>
    </w:p>
    <w:p w14:paraId="6CA496E9" w14:textId="77777777" w:rsidR="00AD091A" w:rsidRDefault="00AD091A" w:rsidP="009A540B">
      <w:pPr>
        <w:keepLines/>
      </w:pPr>
    </w:p>
    <w:p w14:paraId="17E41C7A" w14:textId="77777777" w:rsidR="005B4390" w:rsidRDefault="005B4390" w:rsidP="009A540B">
      <w:pPr>
        <w:keepLines/>
        <w:jc w:val="right"/>
      </w:pPr>
    </w:p>
    <w:p w14:paraId="25252C72" w14:textId="77777777" w:rsidR="005B4390" w:rsidRDefault="005B4390" w:rsidP="009A540B">
      <w:pPr>
        <w:keepLines/>
        <w:jc w:val="right"/>
      </w:pPr>
      <w:r>
        <w:t>_____________________________________________</w:t>
      </w:r>
    </w:p>
    <w:p w14:paraId="6B67D110" w14:textId="51243411" w:rsidR="00F0571F" w:rsidRDefault="0022784D" w:rsidP="00A074F1">
      <w:pPr>
        <w:pStyle w:val="NoSpacing"/>
        <w:jc w:val="right"/>
      </w:pPr>
      <w:r w:rsidRPr="00F960AC">
        <w:rPr>
          <w:rFonts w:cs="Arial"/>
        </w:rPr>
        <w:t xml:space="preserve">Justice of the Court of </w:t>
      </w:r>
      <w:r w:rsidR="00F82685">
        <w:rPr>
          <w:rFonts w:cs="Arial"/>
        </w:rPr>
        <w:t>King</w:t>
      </w:r>
      <w:r w:rsidRPr="00F960AC">
        <w:rPr>
          <w:rFonts w:cs="Arial"/>
        </w:rPr>
        <w:t>’s Bench of Alberta</w:t>
      </w:r>
    </w:p>
    <w:sectPr w:rsidR="00F0571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0E32" w14:textId="77777777" w:rsidR="003B6BA9" w:rsidRDefault="003B6BA9" w:rsidP="007F5E82">
      <w:r>
        <w:separator/>
      </w:r>
    </w:p>
  </w:endnote>
  <w:endnote w:type="continuationSeparator" w:id="0">
    <w:p w14:paraId="5F72AECF" w14:textId="77777777" w:rsidR="003B6BA9" w:rsidRDefault="003B6BA9" w:rsidP="007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4F26" w14:textId="4756F0BB" w:rsidR="00412555" w:rsidRPr="005F4D6F" w:rsidRDefault="0000272E" w:rsidP="0000272E">
    <w:pPr>
      <w:pStyle w:val="Footer"/>
      <w:ind w:left="0"/>
      <w:rPr>
        <w:i/>
        <w:iCs/>
        <w:sz w:val="18"/>
        <w:szCs w:val="18"/>
      </w:rPr>
    </w:pPr>
    <w:r w:rsidRPr="005F4D6F">
      <w:rPr>
        <w:i/>
        <w:iCs/>
        <w:sz w:val="18"/>
        <w:szCs w:val="18"/>
      </w:rPr>
      <w:t>KB</w:t>
    </w:r>
    <w:r w:rsidR="001849DD">
      <w:rPr>
        <w:i/>
        <w:iCs/>
        <w:sz w:val="18"/>
        <w:szCs w:val="18"/>
      </w:rPr>
      <w:t>210</w:t>
    </w:r>
    <w:r w:rsidRPr="005F4D6F">
      <w:rPr>
        <w:i/>
        <w:iCs/>
        <w:sz w:val="18"/>
        <w:szCs w:val="18"/>
      </w:rPr>
      <w:t xml:space="preserve"> Rev. 2022-</w:t>
    </w:r>
    <w:r w:rsidR="005F4D6F">
      <w:rPr>
        <w:i/>
        <w:iCs/>
        <w:sz w:val="18"/>
        <w:szCs w:val="18"/>
      </w:rPr>
      <w:t>10</w:t>
    </w:r>
    <w:r w:rsidRPr="005F4D6F">
      <w:rPr>
        <w:i/>
        <w:iCs/>
        <w:sz w:val="18"/>
        <w:szCs w:val="18"/>
      </w:rPr>
      <w:t>-</w:t>
    </w:r>
    <w:r w:rsidR="005F4D6F">
      <w:rPr>
        <w:i/>
        <w:iCs/>
        <w:sz w:val="18"/>
        <w:szCs w:val="18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6446" w14:textId="77777777" w:rsidR="003B6BA9" w:rsidRDefault="003B6BA9" w:rsidP="007F5E82">
      <w:r>
        <w:separator/>
      </w:r>
    </w:p>
  </w:footnote>
  <w:footnote w:type="continuationSeparator" w:id="0">
    <w:p w14:paraId="290F0D93" w14:textId="77777777" w:rsidR="003B6BA9" w:rsidRDefault="003B6BA9" w:rsidP="007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51FD" w14:textId="77777777" w:rsidR="00AD6BE1" w:rsidRPr="00AD6BE1" w:rsidRDefault="00AD6BE1" w:rsidP="00AD6BE1">
    <w:pPr>
      <w:pStyle w:val="Header"/>
      <w:jc w:val="right"/>
      <w:rPr>
        <w:i/>
      </w:rPr>
    </w:pPr>
    <w:r>
      <w:rPr>
        <w:i/>
      </w:rPr>
      <w:t>Restraining Order</w:t>
    </w:r>
    <w:r w:rsidR="00920E20">
      <w:rPr>
        <w:i/>
      </w:rPr>
      <w:t xml:space="preserve"> Review Oral Hearing</w:t>
    </w:r>
  </w:p>
  <w:p w14:paraId="16261F25" w14:textId="77777777" w:rsidR="00AD6BE1" w:rsidRDefault="00AD6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1D1030B"/>
    <w:multiLevelType w:val="hybridMultilevel"/>
    <w:tmpl w:val="CB30A99C"/>
    <w:lvl w:ilvl="0" w:tplc="D26AB0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32E10E13"/>
    <w:multiLevelType w:val="hybridMultilevel"/>
    <w:tmpl w:val="A232EAE2"/>
    <w:lvl w:ilvl="0" w:tplc="A88A57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10A65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5CEF8B8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D70FE"/>
    <w:multiLevelType w:val="hybridMultilevel"/>
    <w:tmpl w:val="33F8244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7660C7"/>
    <w:multiLevelType w:val="multilevel"/>
    <w:tmpl w:val="3AFADAD8"/>
    <w:lvl w:ilvl="0">
      <w:start w:val="1"/>
      <w:numFmt w:val="decimal"/>
      <w:lvlText w:val="%1."/>
      <w:lvlJc w:val="left"/>
      <w:pPr>
        <w:ind w:left="68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7325B1"/>
    <w:multiLevelType w:val="multilevel"/>
    <w:tmpl w:val="7F7E9A04"/>
    <w:lvl w:ilvl="0">
      <w:start w:val="1"/>
      <w:numFmt w:val="decimal"/>
      <w:lvlText w:val="%1."/>
      <w:lvlJc w:val="left"/>
      <w:pPr>
        <w:ind w:left="68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6A6AC9"/>
    <w:multiLevelType w:val="multilevel"/>
    <w:tmpl w:val="ED7A20FC"/>
    <w:lvl w:ilvl="0">
      <w:start w:val="1"/>
      <w:numFmt w:val="decimal"/>
      <w:lvlText w:val="%1."/>
      <w:lvlJc w:val="left"/>
      <w:pPr>
        <w:ind w:left="360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76C04AD"/>
    <w:multiLevelType w:val="multilevel"/>
    <w:tmpl w:val="3C6C8EFA"/>
    <w:lvl w:ilvl="0">
      <w:start w:val="1"/>
      <w:numFmt w:val="decimal"/>
      <w:lvlText w:val="%1."/>
      <w:lvlJc w:val="left"/>
      <w:pPr>
        <w:ind w:left="68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5C3E4C"/>
    <w:multiLevelType w:val="hybridMultilevel"/>
    <w:tmpl w:val="209C77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5345BF"/>
    <w:multiLevelType w:val="multilevel"/>
    <w:tmpl w:val="ED7A20FC"/>
    <w:lvl w:ilvl="0">
      <w:start w:val="1"/>
      <w:numFmt w:val="decimal"/>
      <w:lvlText w:val="%1."/>
      <w:lvlJc w:val="left"/>
      <w:pPr>
        <w:ind w:left="360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B65494"/>
    <w:multiLevelType w:val="multilevel"/>
    <w:tmpl w:val="7826DB04"/>
    <w:lvl w:ilvl="0">
      <w:start w:val="1"/>
      <w:numFmt w:val="decimal"/>
      <w:lvlText w:val="%1."/>
      <w:lvlJc w:val="left"/>
      <w:pPr>
        <w:ind w:left="36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367626"/>
    <w:multiLevelType w:val="multilevel"/>
    <w:tmpl w:val="3AFADAD8"/>
    <w:lvl w:ilvl="0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DB4252"/>
    <w:multiLevelType w:val="hybridMultilevel"/>
    <w:tmpl w:val="22080E8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649612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58642547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468759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887682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5607481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21107123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6451415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13005453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29327876">
    <w:abstractNumId w:val="7"/>
  </w:num>
  <w:num w:numId="10" w16cid:durableId="386337908">
    <w:abstractNumId w:val="7"/>
  </w:num>
  <w:num w:numId="11" w16cid:durableId="176965499">
    <w:abstractNumId w:val="1"/>
  </w:num>
  <w:num w:numId="12" w16cid:durableId="535123835">
    <w:abstractNumId w:val="0"/>
  </w:num>
  <w:num w:numId="13" w16cid:durableId="2111049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6794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1387932">
    <w:abstractNumId w:val="7"/>
  </w:num>
  <w:num w:numId="16" w16cid:durableId="2107992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96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570817">
    <w:abstractNumId w:val="4"/>
  </w:num>
  <w:num w:numId="19" w16cid:durableId="2070758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093914">
    <w:abstractNumId w:val="5"/>
  </w:num>
  <w:num w:numId="21" w16cid:durableId="69234772">
    <w:abstractNumId w:val="3"/>
  </w:num>
  <w:num w:numId="22" w16cid:durableId="1192842876">
    <w:abstractNumId w:val="18"/>
  </w:num>
  <w:num w:numId="23" w16cid:durableId="758914838">
    <w:abstractNumId w:val="15"/>
  </w:num>
  <w:num w:numId="24" w16cid:durableId="999849513">
    <w:abstractNumId w:val="12"/>
  </w:num>
  <w:num w:numId="25" w16cid:durableId="1335036949">
    <w:abstractNumId w:val="9"/>
  </w:num>
  <w:num w:numId="26" w16cid:durableId="1237978234">
    <w:abstractNumId w:val="16"/>
  </w:num>
  <w:num w:numId="27" w16cid:durableId="1591426613">
    <w:abstractNumId w:val="10"/>
  </w:num>
  <w:num w:numId="28" w16cid:durableId="1577932302">
    <w:abstractNumId w:val="17"/>
  </w:num>
  <w:num w:numId="29" w16cid:durableId="109670039">
    <w:abstractNumId w:val="10"/>
    <w:lvlOverride w:ilvl="0">
      <w:lvl w:ilvl="0">
        <w:start w:val="1"/>
        <w:numFmt w:val="decimal"/>
        <w:lvlText w:val="%1."/>
        <w:lvlJc w:val="left"/>
        <w:pPr>
          <w:ind w:left="684" w:hanging="50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80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798183647">
    <w:abstractNumId w:val="8"/>
  </w:num>
  <w:num w:numId="31" w16cid:durableId="207496442">
    <w:abstractNumId w:val="14"/>
  </w:num>
  <w:num w:numId="32" w16cid:durableId="655837074">
    <w:abstractNumId w:val="13"/>
  </w:num>
  <w:num w:numId="33" w16cid:durableId="1193223265">
    <w:abstractNumId w:val="11"/>
  </w:num>
  <w:num w:numId="34" w16cid:durableId="2129010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1C406B"/>
    <w:rsid w:val="0000272E"/>
    <w:rsid w:val="0001276B"/>
    <w:rsid w:val="00027BD8"/>
    <w:rsid w:val="00032751"/>
    <w:rsid w:val="000350FC"/>
    <w:rsid w:val="000408D4"/>
    <w:rsid w:val="0004672E"/>
    <w:rsid w:val="00063BA8"/>
    <w:rsid w:val="00070B72"/>
    <w:rsid w:val="00075BBB"/>
    <w:rsid w:val="00082EE6"/>
    <w:rsid w:val="00087A30"/>
    <w:rsid w:val="000916C2"/>
    <w:rsid w:val="0009540E"/>
    <w:rsid w:val="000A55F5"/>
    <w:rsid w:val="000A56E3"/>
    <w:rsid w:val="000A5AB2"/>
    <w:rsid w:val="000B08E3"/>
    <w:rsid w:val="000B1373"/>
    <w:rsid w:val="000B26B8"/>
    <w:rsid w:val="000B2CBD"/>
    <w:rsid w:val="000B678A"/>
    <w:rsid w:val="000B69F4"/>
    <w:rsid w:val="000B6E1A"/>
    <w:rsid w:val="000C00E3"/>
    <w:rsid w:val="000C1A20"/>
    <w:rsid w:val="000C2E67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13C09"/>
    <w:rsid w:val="00132956"/>
    <w:rsid w:val="0013796F"/>
    <w:rsid w:val="0015430E"/>
    <w:rsid w:val="00155A18"/>
    <w:rsid w:val="001566B6"/>
    <w:rsid w:val="00164947"/>
    <w:rsid w:val="00164B58"/>
    <w:rsid w:val="00166C49"/>
    <w:rsid w:val="00174D0A"/>
    <w:rsid w:val="00177A27"/>
    <w:rsid w:val="00180B97"/>
    <w:rsid w:val="00184333"/>
    <w:rsid w:val="001849DD"/>
    <w:rsid w:val="0018779B"/>
    <w:rsid w:val="001925D4"/>
    <w:rsid w:val="00196389"/>
    <w:rsid w:val="001C406B"/>
    <w:rsid w:val="001C5E2F"/>
    <w:rsid w:val="001C69FC"/>
    <w:rsid w:val="001D05E9"/>
    <w:rsid w:val="001E6FD3"/>
    <w:rsid w:val="001F0B8A"/>
    <w:rsid w:val="001F4B38"/>
    <w:rsid w:val="00214B33"/>
    <w:rsid w:val="00215F71"/>
    <w:rsid w:val="00222501"/>
    <w:rsid w:val="002250E8"/>
    <w:rsid w:val="0022784D"/>
    <w:rsid w:val="002309DB"/>
    <w:rsid w:val="00240F51"/>
    <w:rsid w:val="00241AAE"/>
    <w:rsid w:val="002454DA"/>
    <w:rsid w:val="0025426C"/>
    <w:rsid w:val="0025618F"/>
    <w:rsid w:val="00256B98"/>
    <w:rsid w:val="00261362"/>
    <w:rsid w:val="0026343E"/>
    <w:rsid w:val="002814F0"/>
    <w:rsid w:val="002851FF"/>
    <w:rsid w:val="00286BDC"/>
    <w:rsid w:val="0029343E"/>
    <w:rsid w:val="002A45EF"/>
    <w:rsid w:val="002A5872"/>
    <w:rsid w:val="002A711D"/>
    <w:rsid w:val="002B5356"/>
    <w:rsid w:val="002C5306"/>
    <w:rsid w:val="002D0D27"/>
    <w:rsid w:val="002E35FC"/>
    <w:rsid w:val="002F2E80"/>
    <w:rsid w:val="00306A59"/>
    <w:rsid w:val="0031211B"/>
    <w:rsid w:val="00326FB4"/>
    <w:rsid w:val="00330D72"/>
    <w:rsid w:val="003320EE"/>
    <w:rsid w:val="00347BB5"/>
    <w:rsid w:val="00371CB6"/>
    <w:rsid w:val="00373A04"/>
    <w:rsid w:val="0038004F"/>
    <w:rsid w:val="003857A4"/>
    <w:rsid w:val="00387D94"/>
    <w:rsid w:val="0039549A"/>
    <w:rsid w:val="003A202A"/>
    <w:rsid w:val="003A5F36"/>
    <w:rsid w:val="003B6BA9"/>
    <w:rsid w:val="003C3167"/>
    <w:rsid w:val="003C4856"/>
    <w:rsid w:val="003E11B9"/>
    <w:rsid w:val="003F76EB"/>
    <w:rsid w:val="00412555"/>
    <w:rsid w:val="004217E1"/>
    <w:rsid w:val="00424848"/>
    <w:rsid w:val="00427BB3"/>
    <w:rsid w:val="00434CBE"/>
    <w:rsid w:val="00453190"/>
    <w:rsid w:val="00456785"/>
    <w:rsid w:val="004606CE"/>
    <w:rsid w:val="0046091A"/>
    <w:rsid w:val="00460E79"/>
    <w:rsid w:val="00464075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4E3A61"/>
    <w:rsid w:val="00510694"/>
    <w:rsid w:val="00510C11"/>
    <w:rsid w:val="005121CE"/>
    <w:rsid w:val="00513442"/>
    <w:rsid w:val="0053065B"/>
    <w:rsid w:val="005319BD"/>
    <w:rsid w:val="00531AD9"/>
    <w:rsid w:val="00532494"/>
    <w:rsid w:val="005375FA"/>
    <w:rsid w:val="00537E3C"/>
    <w:rsid w:val="005403D9"/>
    <w:rsid w:val="005459B5"/>
    <w:rsid w:val="0055553A"/>
    <w:rsid w:val="00561FA3"/>
    <w:rsid w:val="00566484"/>
    <w:rsid w:val="005901AA"/>
    <w:rsid w:val="005921C0"/>
    <w:rsid w:val="005A11C9"/>
    <w:rsid w:val="005A177A"/>
    <w:rsid w:val="005A7404"/>
    <w:rsid w:val="005B23EE"/>
    <w:rsid w:val="005B4390"/>
    <w:rsid w:val="005E0C06"/>
    <w:rsid w:val="005E1997"/>
    <w:rsid w:val="005F4D6F"/>
    <w:rsid w:val="0061066C"/>
    <w:rsid w:val="0061100A"/>
    <w:rsid w:val="00612E50"/>
    <w:rsid w:val="006261D3"/>
    <w:rsid w:val="00637C01"/>
    <w:rsid w:val="006519A5"/>
    <w:rsid w:val="00657F39"/>
    <w:rsid w:val="00663354"/>
    <w:rsid w:val="00663F28"/>
    <w:rsid w:val="00677919"/>
    <w:rsid w:val="0068358A"/>
    <w:rsid w:val="006932BA"/>
    <w:rsid w:val="006A2707"/>
    <w:rsid w:val="006A50D8"/>
    <w:rsid w:val="006A6060"/>
    <w:rsid w:val="006E3BF4"/>
    <w:rsid w:val="006F3C13"/>
    <w:rsid w:val="006F4ECB"/>
    <w:rsid w:val="00711E46"/>
    <w:rsid w:val="00720035"/>
    <w:rsid w:val="00741F53"/>
    <w:rsid w:val="0075772F"/>
    <w:rsid w:val="00764BD0"/>
    <w:rsid w:val="00765FF9"/>
    <w:rsid w:val="007716FE"/>
    <w:rsid w:val="00777648"/>
    <w:rsid w:val="00783D21"/>
    <w:rsid w:val="007871C6"/>
    <w:rsid w:val="007920DB"/>
    <w:rsid w:val="0079289B"/>
    <w:rsid w:val="00792F76"/>
    <w:rsid w:val="00796431"/>
    <w:rsid w:val="007A1BF1"/>
    <w:rsid w:val="007B0F5C"/>
    <w:rsid w:val="007C0851"/>
    <w:rsid w:val="007C4D24"/>
    <w:rsid w:val="007D17DF"/>
    <w:rsid w:val="007F4FA2"/>
    <w:rsid w:val="007F4FCA"/>
    <w:rsid w:val="007F5E82"/>
    <w:rsid w:val="00806724"/>
    <w:rsid w:val="0080704E"/>
    <w:rsid w:val="00807E1A"/>
    <w:rsid w:val="008210CE"/>
    <w:rsid w:val="008212DC"/>
    <w:rsid w:val="0082384F"/>
    <w:rsid w:val="0082443D"/>
    <w:rsid w:val="00826810"/>
    <w:rsid w:val="008337BD"/>
    <w:rsid w:val="0084115A"/>
    <w:rsid w:val="00850A7B"/>
    <w:rsid w:val="0085691B"/>
    <w:rsid w:val="0087319F"/>
    <w:rsid w:val="00881D33"/>
    <w:rsid w:val="00885C9E"/>
    <w:rsid w:val="00887EA6"/>
    <w:rsid w:val="00892839"/>
    <w:rsid w:val="00892F75"/>
    <w:rsid w:val="008B5BA3"/>
    <w:rsid w:val="008B5DD7"/>
    <w:rsid w:val="008D204A"/>
    <w:rsid w:val="008E4B21"/>
    <w:rsid w:val="008F3CD5"/>
    <w:rsid w:val="008F4FE5"/>
    <w:rsid w:val="00902AFC"/>
    <w:rsid w:val="00903021"/>
    <w:rsid w:val="00920E20"/>
    <w:rsid w:val="00921A9E"/>
    <w:rsid w:val="00956FAF"/>
    <w:rsid w:val="00973A33"/>
    <w:rsid w:val="00983DFA"/>
    <w:rsid w:val="00983E29"/>
    <w:rsid w:val="0099180C"/>
    <w:rsid w:val="00992680"/>
    <w:rsid w:val="009A540B"/>
    <w:rsid w:val="009C7C64"/>
    <w:rsid w:val="009D2C3C"/>
    <w:rsid w:val="009E08BE"/>
    <w:rsid w:val="009E4DBA"/>
    <w:rsid w:val="009E6A02"/>
    <w:rsid w:val="009F345D"/>
    <w:rsid w:val="009F54B3"/>
    <w:rsid w:val="009F63FA"/>
    <w:rsid w:val="009F7FAF"/>
    <w:rsid w:val="00A02480"/>
    <w:rsid w:val="00A074F1"/>
    <w:rsid w:val="00A203E9"/>
    <w:rsid w:val="00A23DF7"/>
    <w:rsid w:val="00A26B8F"/>
    <w:rsid w:val="00A34EB8"/>
    <w:rsid w:val="00A36070"/>
    <w:rsid w:val="00A42637"/>
    <w:rsid w:val="00A60BE6"/>
    <w:rsid w:val="00A74221"/>
    <w:rsid w:val="00A779DC"/>
    <w:rsid w:val="00AB488E"/>
    <w:rsid w:val="00AD091A"/>
    <w:rsid w:val="00AD1DD8"/>
    <w:rsid w:val="00AD3718"/>
    <w:rsid w:val="00AD6BE1"/>
    <w:rsid w:val="00AE3251"/>
    <w:rsid w:val="00AE35F4"/>
    <w:rsid w:val="00AF5B16"/>
    <w:rsid w:val="00AF6573"/>
    <w:rsid w:val="00B07370"/>
    <w:rsid w:val="00B12985"/>
    <w:rsid w:val="00B144EC"/>
    <w:rsid w:val="00B23686"/>
    <w:rsid w:val="00B24CB9"/>
    <w:rsid w:val="00B35541"/>
    <w:rsid w:val="00B35D1D"/>
    <w:rsid w:val="00B41240"/>
    <w:rsid w:val="00B41667"/>
    <w:rsid w:val="00B50FBF"/>
    <w:rsid w:val="00B51973"/>
    <w:rsid w:val="00B60EE5"/>
    <w:rsid w:val="00B6117F"/>
    <w:rsid w:val="00B62236"/>
    <w:rsid w:val="00B64CD3"/>
    <w:rsid w:val="00B652FC"/>
    <w:rsid w:val="00B806AF"/>
    <w:rsid w:val="00B840E6"/>
    <w:rsid w:val="00B85ADD"/>
    <w:rsid w:val="00B93703"/>
    <w:rsid w:val="00B965F1"/>
    <w:rsid w:val="00BA0F0F"/>
    <w:rsid w:val="00BB1A00"/>
    <w:rsid w:val="00BB3691"/>
    <w:rsid w:val="00BB690E"/>
    <w:rsid w:val="00BC07A7"/>
    <w:rsid w:val="00BC10EA"/>
    <w:rsid w:val="00BC5373"/>
    <w:rsid w:val="00BE2D42"/>
    <w:rsid w:val="00BF7B9B"/>
    <w:rsid w:val="00C0004C"/>
    <w:rsid w:val="00C1006A"/>
    <w:rsid w:val="00C200F3"/>
    <w:rsid w:val="00C23C7C"/>
    <w:rsid w:val="00C24425"/>
    <w:rsid w:val="00C35173"/>
    <w:rsid w:val="00C35262"/>
    <w:rsid w:val="00C56C7C"/>
    <w:rsid w:val="00C57993"/>
    <w:rsid w:val="00C659C8"/>
    <w:rsid w:val="00C74F0B"/>
    <w:rsid w:val="00C801B0"/>
    <w:rsid w:val="00C85BE1"/>
    <w:rsid w:val="00C8653A"/>
    <w:rsid w:val="00C9558D"/>
    <w:rsid w:val="00C972B8"/>
    <w:rsid w:val="00CB2733"/>
    <w:rsid w:val="00CB5926"/>
    <w:rsid w:val="00CB7753"/>
    <w:rsid w:val="00CD1131"/>
    <w:rsid w:val="00CD1429"/>
    <w:rsid w:val="00CD1B6C"/>
    <w:rsid w:val="00CE01AA"/>
    <w:rsid w:val="00CE093C"/>
    <w:rsid w:val="00CE754A"/>
    <w:rsid w:val="00CF4B77"/>
    <w:rsid w:val="00D05AC1"/>
    <w:rsid w:val="00D0664E"/>
    <w:rsid w:val="00D171B8"/>
    <w:rsid w:val="00D233FB"/>
    <w:rsid w:val="00D308E4"/>
    <w:rsid w:val="00D40AD7"/>
    <w:rsid w:val="00D42A55"/>
    <w:rsid w:val="00D45D7F"/>
    <w:rsid w:val="00D608BF"/>
    <w:rsid w:val="00D60F2A"/>
    <w:rsid w:val="00D63201"/>
    <w:rsid w:val="00D71839"/>
    <w:rsid w:val="00D9003D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E6127"/>
    <w:rsid w:val="00DF0ACC"/>
    <w:rsid w:val="00E12A78"/>
    <w:rsid w:val="00E225B5"/>
    <w:rsid w:val="00E2578D"/>
    <w:rsid w:val="00E30D2D"/>
    <w:rsid w:val="00E32921"/>
    <w:rsid w:val="00E36FE5"/>
    <w:rsid w:val="00E43FE6"/>
    <w:rsid w:val="00E4565B"/>
    <w:rsid w:val="00E56190"/>
    <w:rsid w:val="00E57206"/>
    <w:rsid w:val="00E62EE7"/>
    <w:rsid w:val="00E62F91"/>
    <w:rsid w:val="00E72FA1"/>
    <w:rsid w:val="00E92CB8"/>
    <w:rsid w:val="00E97AFC"/>
    <w:rsid w:val="00EA0AA3"/>
    <w:rsid w:val="00EA6265"/>
    <w:rsid w:val="00EA7FA1"/>
    <w:rsid w:val="00EC065C"/>
    <w:rsid w:val="00EC19DD"/>
    <w:rsid w:val="00ED1FF6"/>
    <w:rsid w:val="00ED3AE1"/>
    <w:rsid w:val="00EF463F"/>
    <w:rsid w:val="00F02C7D"/>
    <w:rsid w:val="00F0571F"/>
    <w:rsid w:val="00F05ED2"/>
    <w:rsid w:val="00F06F09"/>
    <w:rsid w:val="00F24278"/>
    <w:rsid w:val="00F305D3"/>
    <w:rsid w:val="00F340B2"/>
    <w:rsid w:val="00F4526D"/>
    <w:rsid w:val="00F52CE4"/>
    <w:rsid w:val="00F57198"/>
    <w:rsid w:val="00F57541"/>
    <w:rsid w:val="00F57CE3"/>
    <w:rsid w:val="00F64553"/>
    <w:rsid w:val="00F658E9"/>
    <w:rsid w:val="00F74A4A"/>
    <w:rsid w:val="00F76417"/>
    <w:rsid w:val="00F77A34"/>
    <w:rsid w:val="00F82685"/>
    <w:rsid w:val="00F96AFB"/>
    <w:rsid w:val="00FA2F0F"/>
    <w:rsid w:val="00FA501D"/>
    <w:rsid w:val="00FB44A4"/>
    <w:rsid w:val="00FC1556"/>
    <w:rsid w:val="00FD5AE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CB7A6"/>
  <w15:docId w15:val="{6832BD04-0E10-49EF-8B0F-CCB6EFE3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6B"/>
    <w:pPr>
      <w:spacing w:before="0" w:after="0"/>
    </w:pPr>
    <w:rPr>
      <w:rFonts w:ascii="Arial" w:eastAsia="Calibri" w:hAnsi="Arial" w:cs="Times New Roman"/>
      <w:sz w:val="22"/>
      <w:szCs w:val="22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rsid w:val="009F63FA"/>
    <w:pPr>
      <w:tabs>
        <w:tab w:val="center" w:pos="4680"/>
        <w:tab w:val="right" w:pos="9360"/>
      </w:tabs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link w:val="ListParagraphChar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1C406B"/>
    <w:rPr>
      <w:color w:val="808080"/>
    </w:rPr>
  </w:style>
  <w:style w:type="table" w:styleId="TableGrid">
    <w:name w:val="Table Grid"/>
    <w:basedOn w:val="TableNormal"/>
    <w:uiPriority w:val="59"/>
    <w:rsid w:val="001C406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8"/>
    <w:rsid w:val="00BB1A00"/>
    <w:rPr>
      <w:rFonts w:ascii="Arial" w:eastAsiaTheme="minorEastAsia" w:hAnsi="Arial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7583C6F8440C4B146D7AFE65CC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50992-C1F7-46FB-A516-145AF27CFCF9}"/>
      </w:docPartPr>
      <w:docPartBody>
        <w:p w:rsidR="00FC0308" w:rsidRDefault="0037243A" w:rsidP="0037243A">
          <w:pPr>
            <w:pStyle w:val="B5C7583C6F8440C4B146D7AFE65CCB889"/>
          </w:pPr>
          <w:r>
            <w:rPr>
              <w:rStyle w:val="PlaceholderText"/>
            </w:rPr>
            <w:t>[</w:t>
          </w:r>
          <w:r w:rsidRPr="00241AAE">
            <w:rPr>
              <w:rStyle w:val="PlaceholderText"/>
              <w:i/>
            </w:rPr>
            <w:t>File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FB656294DC14DFC8275D9BE64E1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9A5D-D6B5-47B4-8D8C-25E6ADFA5A03}"/>
      </w:docPartPr>
      <w:docPartBody>
        <w:p w:rsidR="00FC0308" w:rsidRDefault="0037243A" w:rsidP="0037243A">
          <w:pPr>
            <w:pStyle w:val="3FB656294DC14DFC8275D9BE64E1AFDB9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Applicant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2D2AF56A9DC47B4851C1E481AC2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A2140-4332-4243-A6AC-438A12A2A457}"/>
      </w:docPartPr>
      <w:docPartBody>
        <w:p w:rsidR="00FC0308" w:rsidRDefault="0037243A" w:rsidP="0037243A">
          <w:pPr>
            <w:pStyle w:val="42D2AF56A9DC47B4851C1E481AC2C84E9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Respondent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79CDAD1E34045B7A077CD9A4089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916F-69D2-4752-9BE3-C006D63EA019}"/>
      </w:docPartPr>
      <w:docPartBody>
        <w:p w:rsidR="00BF21EF" w:rsidRDefault="0037243A" w:rsidP="0037243A">
          <w:pPr>
            <w:pStyle w:val="C79CDAD1E34045B7A077CD9A4089648D2"/>
          </w:pPr>
          <w:r w:rsidRPr="00F24278">
            <w:rPr>
              <w:rStyle w:val="PlaceholderText"/>
              <w:i/>
            </w:rPr>
            <w:t>List other matters ordered here</w:t>
          </w:r>
          <w:r w:rsidRPr="00E66684">
            <w:rPr>
              <w:rStyle w:val="PlaceholderText"/>
            </w:rPr>
            <w:t>.</w:t>
          </w:r>
        </w:p>
      </w:docPartBody>
    </w:docPart>
    <w:docPart>
      <w:docPartPr>
        <w:name w:val="E13096165BF148F2A579096262D7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2F68-3D8C-4E98-9D95-56FC4288F8DF}"/>
      </w:docPartPr>
      <w:docPartBody>
        <w:p w:rsidR="00D1641B" w:rsidRDefault="00A267D5" w:rsidP="00A267D5">
          <w:pPr>
            <w:pStyle w:val="E13096165BF148F2A579096262D7CBB1"/>
          </w:pPr>
          <w:r w:rsidRPr="00EC41CA">
            <w:rPr>
              <w:rStyle w:val="PlaceholderText"/>
              <w:rFonts w:ascii="Arial" w:hAnsi="Arial" w:cs="Arial"/>
              <w:i/>
            </w:rPr>
            <w:t>Date</w:t>
          </w:r>
        </w:p>
      </w:docPartBody>
    </w:docPart>
    <w:docPart>
      <w:docPartPr>
        <w:name w:val="36584EF6CD6A4874AB806D40AD85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D6489-BA5A-45EC-B0D2-6B4C7C789A36}"/>
      </w:docPartPr>
      <w:docPartBody>
        <w:p w:rsidR="00D1641B" w:rsidRDefault="00A267D5" w:rsidP="00A267D5">
          <w:pPr>
            <w:pStyle w:val="36584EF6CD6A4874AB806D40AD85DDE9"/>
          </w:pPr>
          <w:r w:rsidRPr="00EC41CA">
            <w:rPr>
              <w:rStyle w:val="PlaceholderText"/>
              <w:rFonts w:ascii="Arial" w:hAnsi="Arial" w:cs="Arial"/>
              <w:i/>
            </w:rPr>
            <w:t>Enter name of presiding Justice</w:t>
          </w:r>
        </w:p>
      </w:docPartBody>
    </w:docPart>
    <w:docPart>
      <w:docPartPr>
        <w:name w:val="BE0FF0548BEB4B9780B69E2C4F0F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DDB6-1000-47E7-AB40-BBC8C8AB1584}"/>
      </w:docPartPr>
      <w:docPartBody>
        <w:p w:rsidR="00AA526D" w:rsidRDefault="00AA526D" w:rsidP="00AA526D">
          <w:pPr>
            <w:pStyle w:val="BE0FF0548BEB4B9780B69E2C4F0F809C"/>
          </w:pPr>
          <w:r w:rsidRPr="003338BF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p>
      </w:docPartBody>
    </w:docPart>
    <w:docPart>
      <w:docPartPr>
        <w:name w:val="876D365AC79C4C8B938D2DAD5381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D36E-AC42-43B8-873F-451AE993222E}"/>
      </w:docPartPr>
      <w:docPartBody>
        <w:p w:rsidR="00AA526D" w:rsidRDefault="00AA526D" w:rsidP="00AA526D">
          <w:pPr>
            <w:pStyle w:val="876D365AC79C4C8B938D2DAD53812BBD"/>
          </w:pPr>
          <w:r w:rsidRPr="00F27C46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D4"/>
    <w:rsid w:val="001233D4"/>
    <w:rsid w:val="00134874"/>
    <w:rsid w:val="00183568"/>
    <w:rsid w:val="002B5F96"/>
    <w:rsid w:val="003134C8"/>
    <w:rsid w:val="0037243A"/>
    <w:rsid w:val="003B19B2"/>
    <w:rsid w:val="004201E4"/>
    <w:rsid w:val="00473E33"/>
    <w:rsid w:val="00564004"/>
    <w:rsid w:val="005D5FEE"/>
    <w:rsid w:val="005E40FB"/>
    <w:rsid w:val="006F1FF9"/>
    <w:rsid w:val="00892861"/>
    <w:rsid w:val="008E3532"/>
    <w:rsid w:val="009C0A7B"/>
    <w:rsid w:val="00A267D5"/>
    <w:rsid w:val="00A4401A"/>
    <w:rsid w:val="00A84831"/>
    <w:rsid w:val="00AA526D"/>
    <w:rsid w:val="00AC6880"/>
    <w:rsid w:val="00B85D72"/>
    <w:rsid w:val="00BD2EBA"/>
    <w:rsid w:val="00BF21EF"/>
    <w:rsid w:val="00CC54B7"/>
    <w:rsid w:val="00CF2F8E"/>
    <w:rsid w:val="00D1641B"/>
    <w:rsid w:val="00DE1344"/>
    <w:rsid w:val="00E17682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26D"/>
    <w:rPr>
      <w:color w:val="808080"/>
    </w:rPr>
  </w:style>
  <w:style w:type="paragraph" w:customStyle="1" w:styleId="E13096165BF148F2A579096262D7CBB1">
    <w:name w:val="E13096165BF148F2A579096262D7CBB1"/>
    <w:rsid w:val="00A267D5"/>
  </w:style>
  <w:style w:type="paragraph" w:customStyle="1" w:styleId="36584EF6CD6A4874AB806D40AD85DDE9">
    <w:name w:val="36584EF6CD6A4874AB806D40AD85DDE9"/>
    <w:rsid w:val="00A267D5"/>
  </w:style>
  <w:style w:type="paragraph" w:customStyle="1" w:styleId="B5C7583C6F8440C4B146D7AFE65CCB889">
    <w:name w:val="B5C7583C6F8440C4B146D7AFE65CCB889"/>
    <w:rsid w:val="0037243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3FB656294DC14DFC8275D9BE64E1AFDB9">
    <w:name w:val="3FB656294DC14DFC8275D9BE64E1AFDB9"/>
    <w:rsid w:val="0037243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42D2AF56A9DC47B4851C1E481AC2C84E9">
    <w:name w:val="42D2AF56A9DC47B4851C1E481AC2C84E9"/>
    <w:rsid w:val="0037243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C79CDAD1E34045B7A077CD9A4089648D2">
    <w:name w:val="C79CDAD1E34045B7A077CD9A4089648D2"/>
    <w:rsid w:val="0037243A"/>
    <w:pPr>
      <w:spacing w:after="240" w:line="240" w:lineRule="auto"/>
      <w:ind w:left="1440" w:hanging="720"/>
      <w:contextualSpacing/>
      <w:jc w:val="both"/>
    </w:pPr>
    <w:rPr>
      <w:rFonts w:ascii="Arial" w:hAnsi="Arial"/>
    </w:rPr>
  </w:style>
  <w:style w:type="paragraph" w:customStyle="1" w:styleId="BE0FF0548BEB4B9780B69E2C4F0F809C">
    <w:name w:val="BE0FF0548BEB4B9780B69E2C4F0F809C"/>
    <w:rsid w:val="00AA526D"/>
    <w:rPr>
      <w:kern w:val="2"/>
      <w14:ligatures w14:val="standardContextual"/>
    </w:rPr>
  </w:style>
  <w:style w:type="paragraph" w:customStyle="1" w:styleId="876D365AC79C4C8B938D2DAD53812BBD">
    <w:name w:val="876D365AC79C4C8B938D2DAD53812BBD"/>
    <w:rsid w:val="00AA526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96C4-30A0-4BF8-B989-E97EB8B8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Restraining Order Review Oral Hearing Template</vt:lpstr>
    </vt:vector>
  </TitlesOfParts>
  <Company>Alberta Justice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Restraining Order Review Oral Hearing Template</dc:title>
  <dc:subject>Order Template</dc:subject>
  <dc:creator>Marlice Want</dc:creator>
  <cp:keywords>Family</cp:keywords>
  <dc:description>Fillable Restraining Order Review Oral Hearing Template. Owned by the Court of Queen's Bench of Alberta</dc:description>
  <cp:lastModifiedBy>Alberta Court of King's Bench</cp:lastModifiedBy>
  <cp:revision>10</cp:revision>
  <dcterms:created xsi:type="dcterms:W3CDTF">2022-10-17T15:11:00Z</dcterms:created>
  <dcterms:modified xsi:type="dcterms:W3CDTF">2023-10-02T22:22:00Z</dcterms:modified>
  <cp:category>Order Template</cp:category>
</cp:coreProperties>
</file>